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64A74" w14:textId="77777777" w:rsidR="00C86ADB" w:rsidRPr="003A7AA6" w:rsidRDefault="00A33E22">
      <w:pPr>
        <w:rPr>
          <w:rFonts w:ascii="Calibri" w:hAnsi="Calibri"/>
        </w:rPr>
      </w:pPr>
      <w:r>
        <w:rPr>
          <w:noProof/>
        </w:rPr>
        <w:drawing>
          <wp:anchor distT="0" distB="0" distL="114300" distR="114300" simplePos="0" relativeHeight="251657728" behindDoc="0" locked="0" layoutInCell="1" allowOverlap="1" wp14:anchorId="5FCF1A16" wp14:editId="2728991B">
            <wp:simplePos x="0" y="0"/>
            <wp:positionH relativeFrom="column">
              <wp:posOffset>-358775</wp:posOffset>
            </wp:positionH>
            <wp:positionV relativeFrom="paragraph">
              <wp:posOffset>-375920</wp:posOffset>
            </wp:positionV>
            <wp:extent cx="3413125" cy="148844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3125" cy="1488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33D9A" w14:textId="77777777" w:rsidR="003A7AA6" w:rsidRDefault="003A7AA6" w:rsidP="00CA7B80">
      <w:pPr>
        <w:jc w:val="center"/>
        <w:rPr>
          <w:rFonts w:ascii="Calibri" w:hAnsi="Calibri"/>
          <w:sz w:val="36"/>
        </w:rPr>
      </w:pPr>
    </w:p>
    <w:p w14:paraId="52FF015B" w14:textId="77777777" w:rsidR="003A7AA6" w:rsidRDefault="003A7AA6" w:rsidP="00CA7B80">
      <w:pPr>
        <w:jc w:val="center"/>
        <w:rPr>
          <w:rFonts w:ascii="Calibri" w:hAnsi="Calibri"/>
          <w:sz w:val="36"/>
        </w:rPr>
      </w:pPr>
    </w:p>
    <w:p w14:paraId="1BE3D3AE" w14:textId="77777777" w:rsidR="003A7AA6" w:rsidRDefault="003A7AA6" w:rsidP="00CA7B80">
      <w:pPr>
        <w:jc w:val="center"/>
        <w:rPr>
          <w:rFonts w:ascii="Calibri" w:hAnsi="Calibri"/>
          <w:sz w:val="36"/>
        </w:rPr>
      </w:pPr>
    </w:p>
    <w:p w14:paraId="0E3C88F7" w14:textId="77777777" w:rsidR="003A7AA6" w:rsidRDefault="003A7AA6" w:rsidP="00CA7B80">
      <w:pPr>
        <w:jc w:val="center"/>
        <w:rPr>
          <w:rFonts w:ascii="Calibri" w:hAnsi="Calibri"/>
          <w:sz w:val="36"/>
        </w:rPr>
      </w:pPr>
    </w:p>
    <w:p w14:paraId="435F1B89" w14:textId="77777777" w:rsidR="003A7AA6" w:rsidRDefault="003A7AA6" w:rsidP="00CA7B80">
      <w:pPr>
        <w:jc w:val="center"/>
        <w:rPr>
          <w:rFonts w:ascii="Calibri" w:hAnsi="Calibri"/>
          <w:sz w:val="36"/>
        </w:rPr>
      </w:pPr>
    </w:p>
    <w:p w14:paraId="32B02C44" w14:textId="77777777" w:rsidR="003A7AA6" w:rsidRDefault="003A7AA6" w:rsidP="00CA7B80">
      <w:pPr>
        <w:jc w:val="center"/>
        <w:rPr>
          <w:rFonts w:ascii="Calibri" w:hAnsi="Calibri"/>
          <w:sz w:val="36"/>
        </w:rPr>
      </w:pPr>
    </w:p>
    <w:p w14:paraId="2B9EE9D9" w14:textId="77777777" w:rsidR="003A7AA6" w:rsidRDefault="003A7AA6" w:rsidP="00CA7B80">
      <w:pPr>
        <w:jc w:val="center"/>
        <w:rPr>
          <w:rFonts w:ascii="Calibri" w:hAnsi="Calibri"/>
          <w:sz w:val="36"/>
        </w:rPr>
      </w:pPr>
    </w:p>
    <w:p w14:paraId="0A7DE5B4" w14:textId="77777777" w:rsidR="003A7AA6" w:rsidRDefault="003A7AA6" w:rsidP="00CA7B80">
      <w:pPr>
        <w:jc w:val="center"/>
        <w:rPr>
          <w:rFonts w:ascii="Calibri" w:hAnsi="Calibri"/>
          <w:sz w:val="36"/>
        </w:rPr>
      </w:pPr>
    </w:p>
    <w:p w14:paraId="1AE1E2E4" w14:textId="77777777" w:rsidR="003A7AA6" w:rsidRDefault="003A7AA6" w:rsidP="00CA7B80">
      <w:pPr>
        <w:jc w:val="center"/>
        <w:rPr>
          <w:rFonts w:ascii="Calibri" w:hAnsi="Calibri"/>
          <w:sz w:val="36"/>
        </w:rPr>
      </w:pPr>
    </w:p>
    <w:p w14:paraId="66C9F6A7" w14:textId="77777777" w:rsidR="003A7AA6" w:rsidRDefault="003A7AA6" w:rsidP="003A7AA6">
      <w:pPr>
        <w:spacing w:before="240" w:after="240"/>
        <w:jc w:val="center"/>
        <w:rPr>
          <w:rFonts w:ascii="Calibri" w:hAnsi="Calibri"/>
          <w:sz w:val="52"/>
        </w:rPr>
      </w:pPr>
      <w:r w:rsidRPr="003A7AA6">
        <w:rPr>
          <w:rFonts w:ascii="Calibri" w:hAnsi="Calibri"/>
          <w:sz w:val="52"/>
        </w:rPr>
        <w:t xml:space="preserve">CHARTE DE DIFFUSION ELECTRONIQUE </w:t>
      </w:r>
    </w:p>
    <w:p w14:paraId="6D085CDA" w14:textId="77777777" w:rsidR="00CA7B80" w:rsidRPr="003A7AA6" w:rsidRDefault="003A7AA6" w:rsidP="003A7AA6">
      <w:pPr>
        <w:spacing w:before="240" w:after="240"/>
        <w:jc w:val="center"/>
        <w:rPr>
          <w:rFonts w:ascii="Calibri" w:hAnsi="Calibri"/>
          <w:sz w:val="40"/>
        </w:rPr>
      </w:pPr>
      <w:r w:rsidRPr="003A7AA6">
        <w:rPr>
          <w:rFonts w:ascii="Calibri" w:hAnsi="Calibri"/>
          <w:sz w:val="52"/>
        </w:rPr>
        <w:t xml:space="preserve">DES </w:t>
      </w:r>
      <w:r w:rsidR="004B0BCD">
        <w:rPr>
          <w:rFonts w:ascii="Calibri" w:hAnsi="Calibri"/>
          <w:sz w:val="52"/>
        </w:rPr>
        <w:t>THESES</w:t>
      </w:r>
      <w:r w:rsidR="00661519">
        <w:rPr>
          <w:rFonts w:ascii="Calibri" w:hAnsi="Calibri"/>
          <w:sz w:val="52"/>
        </w:rPr>
        <w:t xml:space="preserve"> D</w:t>
      </w:r>
      <w:r w:rsidR="001C34B3">
        <w:rPr>
          <w:rFonts w:ascii="Calibri" w:hAnsi="Calibri"/>
          <w:sz w:val="52"/>
        </w:rPr>
        <w:t xml:space="preserve">’EXERCICE </w:t>
      </w:r>
    </w:p>
    <w:p w14:paraId="74DEFE85" w14:textId="77777777" w:rsidR="00CA7B80" w:rsidRPr="003A7AA6" w:rsidRDefault="00CA7B80" w:rsidP="00CA7B80">
      <w:pPr>
        <w:rPr>
          <w:rFonts w:ascii="Calibri" w:hAnsi="Calibri"/>
        </w:rPr>
      </w:pPr>
    </w:p>
    <w:p w14:paraId="29D720BD" w14:textId="77777777" w:rsidR="009F5F35" w:rsidRPr="0084430C" w:rsidRDefault="003A7AA6" w:rsidP="00CA7B80">
      <w:pPr>
        <w:rPr>
          <w:rFonts w:ascii="Calibri" w:hAnsi="Calibri"/>
          <w:color w:val="FF9900"/>
          <w:sz w:val="28"/>
          <w:szCs w:val="28"/>
        </w:rPr>
      </w:pPr>
      <w:r>
        <w:rPr>
          <w:rFonts w:ascii="Calibri" w:hAnsi="Calibri"/>
        </w:rPr>
        <w:br w:type="page"/>
      </w:r>
      <w:r w:rsidR="001155DC" w:rsidRPr="0084430C">
        <w:rPr>
          <w:rFonts w:ascii="Calibri" w:hAnsi="Calibri"/>
          <w:color w:val="FF9900"/>
          <w:sz w:val="28"/>
          <w:szCs w:val="28"/>
        </w:rPr>
        <w:lastRenderedPageBreak/>
        <w:t>PREAMBULE</w:t>
      </w:r>
    </w:p>
    <w:p w14:paraId="3D0FC635" w14:textId="77777777" w:rsidR="009F5F35" w:rsidRPr="0084430C" w:rsidRDefault="009F5F35" w:rsidP="00CA7B80">
      <w:pPr>
        <w:rPr>
          <w:rFonts w:ascii="Calibri" w:hAnsi="Calibri"/>
          <w:sz w:val="22"/>
          <w:szCs w:val="22"/>
        </w:rPr>
      </w:pPr>
      <w:r>
        <w:rPr>
          <w:rFonts w:ascii="Calibri" w:hAnsi="Calibri"/>
        </w:rPr>
        <w:tab/>
      </w:r>
      <w:r w:rsidRPr="0084430C">
        <w:rPr>
          <w:rFonts w:ascii="Calibri" w:hAnsi="Calibri"/>
          <w:sz w:val="22"/>
          <w:szCs w:val="22"/>
        </w:rPr>
        <w:t xml:space="preserve">Soucieux de donner davantage de visibilité aux travaux universitaires, le Service Commun de Documentation de l’Université Claude Bernard Lyon 1 souhaite favoriser la diffusion électronique des </w:t>
      </w:r>
      <w:r w:rsidR="001C34B3" w:rsidRPr="0084430C">
        <w:rPr>
          <w:rFonts w:ascii="Calibri" w:hAnsi="Calibri"/>
          <w:sz w:val="22"/>
          <w:szCs w:val="22"/>
        </w:rPr>
        <w:t xml:space="preserve">thèses d’exercice et des mémoires </w:t>
      </w:r>
      <w:r w:rsidRPr="0084430C">
        <w:rPr>
          <w:rFonts w:ascii="Calibri" w:hAnsi="Calibri"/>
          <w:sz w:val="22"/>
          <w:szCs w:val="22"/>
        </w:rPr>
        <w:t xml:space="preserve">réalisés au sein de l’université, dans le respect des droits de la propriété intellectuelle de leurs auteurs. </w:t>
      </w:r>
    </w:p>
    <w:p w14:paraId="2133A70A" w14:textId="77777777" w:rsidR="009F5F35" w:rsidRDefault="009F5F35" w:rsidP="00CA7B80">
      <w:pPr>
        <w:rPr>
          <w:rFonts w:ascii="Calibri" w:hAnsi="Calibri"/>
        </w:rPr>
      </w:pPr>
      <w:r w:rsidRPr="0084430C">
        <w:rPr>
          <w:rFonts w:ascii="Calibri" w:hAnsi="Calibri"/>
          <w:sz w:val="22"/>
          <w:szCs w:val="22"/>
        </w:rPr>
        <w:tab/>
        <w:t xml:space="preserve">Cette charte précise les conditions de mise en ligne des </w:t>
      </w:r>
      <w:r w:rsidR="001C34B3" w:rsidRPr="0084430C">
        <w:rPr>
          <w:rFonts w:ascii="Calibri" w:hAnsi="Calibri"/>
          <w:sz w:val="22"/>
          <w:szCs w:val="22"/>
        </w:rPr>
        <w:t xml:space="preserve">thèses d’exercice et des mémoires </w:t>
      </w:r>
      <w:r w:rsidRPr="0084430C">
        <w:rPr>
          <w:rFonts w:ascii="Calibri" w:hAnsi="Calibri"/>
          <w:sz w:val="22"/>
          <w:szCs w:val="22"/>
        </w:rPr>
        <w:t xml:space="preserve">ainsi que les engagements respectifs des </w:t>
      </w:r>
      <w:r w:rsidR="00460A80" w:rsidRPr="0084430C">
        <w:rPr>
          <w:rFonts w:ascii="Calibri" w:hAnsi="Calibri"/>
          <w:sz w:val="22"/>
          <w:szCs w:val="22"/>
        </w:rPr>
        <w:t xml:space="preserve">étudiants, </w:t>
      </w:r>
      <w:r w:rsidRPr="0084430C">
        <w:rPr>
          <w:rFonts w:ascii="Calibri" w:hAnsi="Calibri"/>
          <w:sz w:val="22"/>
          <w:szCs w:val="22"/>
        </w:rPr>
        <w:t>auteurs</w:t>
      </w:r>
      <w:r w:rsidR="00460A80" w:rsidRPr="0084430C">
        <w:rPr>
          <w:rFonts w:ascii="Calibri" w:hAnsi="Calibri"/>
          <w:sz w:val="22"/>
          <w:szCs w:val="22"/>
        </w:rPr>
        <w:t xml:space="preserve"> de </w:t>
      </w:r>
      <w:r w:rsidR="001C34B3" w:rsidRPr="0084430C">
        <w:rPr>
          <w:rFonts w:ascii="Calibri" w:hAnsi="Calibri"/>
          <w:sz w:val="22"/>
          <w:szCs w:val="22"/>
        </w:rPr>
        <w:t>thèses d’exercice et de mémoires</w:t>
      </w:r>
      <w:r w:rsidR="00460A80" w:rsidRPr="0084430C">
        <w:rPr>
          <w:rFonts w:ascii="Calibri" w:hAnsi="Calibri"/>
          <w:sz w:val="22"/>
          <w:szCs w:val="22"/>
        </w:rPr>
        <w:t>,</w:t>
      </w:r>
      <w:r w:rsidRPr="0084430C">
        <w:rPr>
          <w:rFonts w:ascii="Calibri" w:hAnsi="Calibri"/>
          <w:sz w:val="22"/>
          <w:szCs w:val="22"/>
        </w:rPr>
        <w:t xml:space="preserve"> et du Service Commun de Documentation.</w:t>
      </w:r>
      <w:r>
        <w:rPr>
          <w:rFonts w:ascii="Calibri" w:hAnsi="Calibri"/>
        </w:rPr>
        <w:t xml:space="preserve"> </w:t>
      </w:r>
    </w:p>
    <w:p w14:paraId="559BDE8F" w14:textId="77777777" w:rsidR="009F5F35" w:rsidRDefault="009F5F35" w:rsidP="00CA7B80">
      <w:pPr>
        <w:rPr>
          <w:rFonts w:ascii="Calibri" w:hAnsi="Calibri"/>
        </w:rPr>
      </w:pPr>
    </w:p>
    <w:p w14:paraId="57B5E911" w14:textId="77777777" w:rsidR="00CA7B80" w:rsidRPr="0084430C" w:rsidRDefault="00CA7B80" w:rsidP="00CA7B80">
      <w:pPr>
        <w:rPr>
          <w:rFonts w:ascii="Calibri" w:hAnsi="Calibri"/>
          <w:color w:val="FF9900"/>
          <w:sz w:val="28"/>
          <w:szCs w:val="28"/>
        </w:rPr>
      </w:pPr>
      <w:r w:rsidRPr="0084430C">
        <w:rPr>
          <w:rFonts w:ascii="Calibri" w:hAnsi="Calibri"/>
          <w:color w:val="FF9900"/>
          <w:sz w:val="28"/>
          <w:szCs w:val="28"/>
        </w:rPr>
        <w:t>ARTICLE 1</w:t>
      </w:r>
    </w:p>
    <w:p w14:paraId="78BB1833" w14:textId="77777777" w:rsidR="00CA7B80" w:rsidRPr="0084430C" w:rsidRDefault="00CA7B80" w:rsidP="00CA7B80">
      <w:pPr>
        <w:spacing w:line="300" w:lineRule="exact"/>
        <w:ind w:firstLine="709"/>
        <w:jc w:val="both"/>
        <w:rPr>
          <w:rFonts w:ascii="Calibri" w:hAnsi="Calibri"/>
          <w:sz w:val="22"/>
          <w:szCs w:val="22"/>
        </w:rPr>
      </w:pPr>
      <w:r w:rsidRPr="0084430C">
        <w:rPr>
          <w:rFonts w:ascii="Calibri" w:hAnsi="Calibri"/>
          <w:sz w:val="22"/>
          <w:szCs w:val="22"/>
        </w:rPr>
        <w:t>L’auteur autorise le S</w:t>
      </w:r>
      <w:r w:rsidR="00336C1F" w:rsidRPr="0084430C">
        <w:rPr>
          <w:rFonts w:ascii="Calibri" w:hAnsi="Calibri"/>
          <w:sz w:val="22"/>
          <w:szCs w:val="22"/>
        </w:rPr>
        <w:t>ervice Commun de Documentation à di</w:t>
      </w:r>
      <w:r w:rsidRPr="0084430C">
        <w:rPr>
          <w:rFonts w:ascii="Calibri" w:hAnsi="Calibri"/>
          <w:sz w:val="22"/>
          <w:szCs w:val="22"/>
        </w:rPr>
        <w:t xml:space="preserve">ffuser </w:t>
      </w:r>
      <w:r w:rsidR="004B0BCD" w:rsidRPr="0084430C">
        <w:rPr>
          <w:rFonts w:ascii="Calibri" w:hAnsi="Calibri"/>
          <w:sz w:val="22"/>
          <w:szCs w:val="22"/>
        </w:rPr>
        <w:t>sa thèse</w:t>
      </w:r>
      <w:r w:rsidRPr="0084430C">
        <w:rPr>
          <w:rFonts w:ascii="Calibri" w:hAnsi="Calibri"/>
          <w:sz w:val="22"/>
          <w:szCs w:val="22"/>
        </w:rPr>
        <w:t xml:space="preserve"> </w:t>
      </w:r>
      <w:r w:rsidR="00442BB0">
        <w:rPr>
          <w:rFonts w:ascii="Calibri" w:hAnsi="Calibri"/>
          <w:sz w:val="22"/>
          <w:szCs w:val="22"/>
        </w:rPr>
        <w:t xml:space="preserve">d’exercice ou son mémoire </w:t>
      </w:r>
      <w:r w:rsidRPr="0084430C">
        <w:rPr>
          <w:rFonts w:ascii="Calibri" w:hAnsi="Calibri"/>
          <w:sz w:val="22"/>
          <w:szCs w:val="22"/>
        </w:rPr>
        <w:t>dans le respect et la préservation de ses droits de propriété intellectuelle.</w:t>
      </w:r>
    </w:p>
    <w:p w14:paraId="3C9C535D" w14:textId="77777777" w:rsidR="00CA7B80" w:rsidRPr="0084430C" w:rsidRDefault="00CA7B80" w:rsidP="00CA7B80">
      <w:pPr>
        <w:spacing w:line="300" w:lineRule="exact"/>
        <w:ind w:firstLine="708"/>
        <w:jc w:val="both"/>
        <w:rPr>
          <w:rFonts w:ascii="Calibri" w:hAnsi="Calibri"/>
          <w:sz w:val="22"/>
          <w:szCs w:val="22"/>
        </w:rPr>
      </w:pPr>
      <w:r w:rsidRPr="0084430C">
        <w:rPr>
          <w:rFonts w:ascii="Calibri" w:hAnsi="Calibri"/>
          <w:sz w:val="22"/>
          <w:szCs w:val="22"/>
        </w:rPr>
        <w:t>Cette autorisation est donnée pour la diffusion</w:t>
      </w:r>
      <w:r w:rsidR="0084430C" w:rsidRPr="0084430C">
        <w:rPr>
          <w:rFonts w:ascii="Calibri" w:hAnsi="Calibri"/>
          <w:sz w:val="22"/>
          <w:szCs w:val="22"/>
        </w:rPr>
        <w:t xml:space="preserve"> par Intranet et Internet, en particulier à la valorisation à titre gratuit, sur des plateformes institutionnelles de l’Enseignement Supérieur et de la Recherche.</w:t>
      </w:r>
    </w:p>
    <w:p w14:paraId="5436F3EC" w14:textId="77777777" w:rsidR="00CA7B80" w:rsidRPr="0084430C" w:rsidRDefault="00CA7B80" w:rsidP="00CA7B80">
      <w:pPr>
        <w:spacing w:line="300" w:lineRule="exact"/>
        <w:ind w:firstLine="708"/>
        <w:jc w:val="both"/>
        <w:rPr>
          <w:rFonts w:ascii="Calibri" w:hAnsi="Calibri"/>
          <w:sz w:val="22"/>
          <w:szCs w:val="22"/>
        </w:rPr>
      </w:pPr>
      <w:r w:rsidRPr="0084430C">
        <w:rPr>
          <w:rFonts w:ascii="Calibri" w:hAnsi="Calibri"/>
          <w:sz w:val="22"/>
          <w:szCs w:val="22"/>
        </w:rPr>
        <w:t xml:space="preserve">En cas de non autorisation de diffusion sur Internet, le </w:t>
      </w:r>
      <w:r w:rsidR="00336C1F" w:rsidRPr="0084430C">
        <w:rPr>
          <w:rFonts w:ascii="Calibri" w:hAnsi="Calibri"/>
          <w:sz w:val="22"/>
          <w:szCs w:val="22"/>
        </w:rPr>
        <w:t>Service Commun de Documentation</w:t>
      </w:r>
      <w:r w:rsidR="00115D60" w:rsidRPr="0084430C">
        <w:rPr>
          <w:rFonts w:ascii="Calibri" w:hAnsi="Calibri"/>
          <w:sz w:val="22"/>
          <w:szCs w:val="22"/>
        </w:rPr>
        <w:t xml:space="preserve"> </w:t>
      </w:r>
      <w:r w:rsidRPr="0084430C">
        <w:rPr>
          <w:rFonts w:ascii="Calibri" w:hAnsi="Calibri"/>
          <w:sz w:val="22"/>
          <w:szCs w:val="22"/>
        </w:rPr>
        <w:t xml:space="preserve">assurera néanmoins une diffusion locale en accès restreint </w:t>
      </w:r>
      <w:r w:rsidR="00115D60" w:rsidRPr="0084430C">
        <w:rPr>
          <w:rFonts w:ascii="Calibri" w:hAnsi="Calibri"/>
          <w:sz w:val="22"/>
          <w:szCs w:val="22"/>
        </w:rPr>
        <w:t>sur l’Intranet de l’UCBL</w:t>
      </w:r>
      <w:r w:rsidRPr="0084430C">
        <w:rPr>
          <w:rFonts w:ascii="Calibri" w:hAnsi="Calibri"/>
          <w:sz w:val="22"/>
          <w:szCs w:val="22"/>
        </w:rPr>
        <w:t>. Le support diffusé devra porter le nom de l’auteur et mentionner que ses droits de propriété intellectuelle sont réservés.</w:t>
      </w:r>
    </w:p>
    <w:p w14:paraId="5B38761B" w14:textId="77777777" w:rsidR="00CA7B80" w:rsidRPr="0084430C" w:rsidRDefault="00CA7B80" w:rsidP="00CA7B80">
      <w:pPr>
        <w:spacing w:line="300" w:lineRule="exact"/>
        <w:ind w:firstLine="709"/>
        <w:jc w:val="both"/>
        <w:rPr>
          <w:rFonts w:ascii="Calibri" w:hAnsi="Calibri"/>
          <w:sz w:val="22"/>
          <w:szCs w:val="22"/>
        </w:rPr>
      </w:pPr>
      <w:r w:rsidRPr="0084430C">
        <w:rPr>
          <w:rFonts w:ascii="Calibri" w:hAnsi="Calibri"/>
          <w:sz w:val="22"/>
          <w:szCs w:val="22"/>
        </w:rPr>
        <w:t xml:space="preserve">Le </w:t>
      </w:r>
      <w:r w:rsidR="00115D60" w:rsidRPr="0084430C">
        <w:rPr>
          <w:rFonts w:ascii="Calibri" w:hAnsi="Calibri"/>
          <w:sz w:val="22"/>
          <w:szCs w:val="22"/>
        </w:rPr>
        <w:t xml:space="preserve">Service Commun de Documentation </w:t>
      </w:r>
      <w:r w:rsidRPr="0084430C">
        <w:rPr>
          <w:rFonts w:ascii="Calibri" w:hAnsi="Calibri"/>
          <w:sz w:val="22"/>
          <w:szCs w:val="22"/>
        </w:rPr>
        <w:t>devra, à la demande de celui-ci, indiquer à l’auteur les conditions auxquelles il procède à la diffusion électronique de s</w:t>
      </w:r>
      <w:r w:rsidR="00E5381E" w:rsidRPr="0084430C">
        <w:rPr>
          <w:rFonts w:ascii="Calibri" w:hAnsi="Calibri"/>
          <w:sz w:val="22"/>
          <w:szCs w:val="22"/>
        </w:rPr>
        <w:t>a thèse</w:t>
      </w:r>
      <w:r w:rsidR="001C34B3" w:rsidRPr="0084430C">
        <w:rPr>
          <w:rFonts w:ascii="Calibri" w:hAnsi="Calibri"/>
          <w:sz w:val="22"/>
          <w:szCs w:val="22"/>
        </w:rPr>
        <w:t xml:space="preserve"> d’exercice ou de son mémoire</w:t>
      </w:r>
      <w:r w:rsidRPr="0084430C">
        <w:rPr>
          <w:rFonts w:ascii="Calibri" w:hAnsi="Calibri"/>
          <w:sz w:val="22"/>
          <w:szCs w:val="22"/>
        </w:rPr>
        <w:t>.</w:t>
      </w:r>
    </w:p>
    <w:p w14:paraId="2017CDB1" w14:textId="77777777" w:rsidR="00CA7B80" w:rsidRPr="003A7AA6" w:rsidRDefault="00CA7B80" w:rsidP="00CA7B80">
      <w:pPr>
        <w:spacing w:line="300" w:lineRule="exact"/>
        <w:rPr>
          <w:rFonts w:ascii="Calibri" w:hAnsi="Calibri"/>
        </w:rPr>
      </w:pPr>
    </w:p>
    <w:p w14:paraId="4C3AB7A5" w14:textId="77777777" w:rsidR="00CA7B80" w:rsidRPr="0084430C" w:rsidRDefault="00CA7B80" w:rsidP="009F5F35">
      <w:pPr>
        <w:rPr>
          <w:rFonts w:ascii="Calibri" w:hAnsi="Calibri"/>
          <w:color w:val="FF9900"/>
          <w:sz w:val="28"/>
          <w:szCs w:val="28"/>
        </w:rPr>
      </w:pPr>
      <w:r w:rsidRPr="0084430C">
        <w:rPr>
          <w:rFonts w:ascii="Calibri" w:hAnsi="Calibri"/>
          <w:color w:val="FF9900"/>
          <w:sz w:val="28"/>
          <w:szCs w:val="28"/>
        </w:rPr>
        <w:t>ARTICLE 2</w:t>
      </w:r>
    </w:p>
    <w:p w14:paraId="03A42590" w14:textId="77777777" w:rsidR="00CA7B80" w:rsidRPr="0084430C" w:rsidRDefault="00CA7B80" w:rsidP="00CA7B80">
      <w:pPr>
        <w:spacing w:line="300" w:lineRule="exact"/>
        <w:ind w:firstLine="708"/>
        <w:jc w:val="both"/>
        <w:rPr>
          <w:rFonts w:ascii="Calibri" w:hAnsi="Calibri"/>
          <w:sz w:val="22"/>
          <w:szCs w:val="22"/>
        </w:rPr>
      </w:pPr>
      <w:r w:rsidRPr="0084430C">
        <w:rPr>
          <w:rFonts w:ascii="Calibri" w:hAnsi="Calibri"/>
          <w:sz w:val="22"/>
          <w:szCs w:val="22"/>
        </w:rPr>
        <w:t xml:space="preserve">La présente autorisation de diffusion n’a pas de caractère exclusif. L’auteur se réserve le droit d’une diffusion concomitante de </w:t>
      </w:r>
      <w:r w:rsidR="004B0BCD" w:rsidRPr="0084430C">
        <w:rPr>
          <w:rFonts w:ascii="Calibri" w:hAnsi="Calibri"/>
          <w:sz w:val="22"/>
          <w:szCs w:val="22"/>
        </w:rPr>
        <w:t>sa thèse</w:t>
      </w:r>
      <w:r w:rsidR="001C34B3" w:rsidRPr="0084430C">
        <w:rPr>
          <w:rFonts w:ascii="Calibri" w:hAnsi="Calibri"/>
          <w:sz w:val="22"/>
          <w:szCs w:val="22"/>
        </w:rPr>
        <w:t xml:space="preserve"> d’exercice ou de son mémoire</w:t>
      </w:r>
      <w:r w:rsidRPr="0084430C">
        <w:rPr>
          <w:rFonts w:ascii="Calibri" w:hAnsi="Calibri"/>
          <w:sz w:val="22"/>
          <w:szCs w:val="22"/>
        </w:rPr>
        <w:t xml:space="preserve"> par les moyens et aux conditions de son choix</w:t>
      </w:r>
      <w:r w:rsidR="00525182" w:rsidRPr="0084430C">
        <w:rPr>
          <w:rFonts w:ascii="Calibri" w:hAnsi="Calibri"/>
          <w:sz w:val="22"/>
          <w:szCs w:val="22"/>
        </w:rPr>
        <w:t>, notamment dans le cadre éditorial</w:t>
      </w:r>
      <w:r w:rsidRPr="0084430C">
        <w:rPr>
          <w:rFonts w:ascii="Calibri" w:hAnsi="Calibri"/>
          <w:sz w:val="22"/>
          <w:szCs w:val="22"/>
        </w:rPr>
        <w:t>.</w:t>
      </w:r>
    </w:p>
    <w:p w14:paraId="4B41B903" w14:textId="77777777" w:rsidR="00CA7B80" w:rsidRPr="003A7AA6" w:rsidRDefault="00CA7B80" w:rsidP="00CA7B80">
      <w:pPr>
        <w:spacing w:line="300" w:lineRule="exact"/>
        <w:jc w:val="both"/>
        <w:rPr>
          <w:rFonts w:ascii="Calibri" w:hAnsi="Calibri"/>
        </w:rPr>
      </w:pPr>
    </w:p>
    <w:p w14:paraId="33638EAB" w14:textId="77777777" w:rsidR="00CA7B80" w:rsidRPr="0084430C" w:rsidRDefault="00CA7B80" w:rsidP="009F5F35">
      <w:pPr>
        <w:rPr>
          <w:rFonts w:ascii="Calibri" w:hAnsi="Calibri"/>
          <w:color w:val="FF9900"/>
          <w:sz w:val="28"/>
          <w:szCs w:val="28"/>
        </w:rPr>
      </w:pPr>
      <w:r w:rsidRPr="0084430C">
        <w:rPr>
          <w:rFonts w:ascii="Calibri" w:hAnsi="Calibri"/>
          <w:color w:val="FF9900"/>
          <w:sz w:val="28"/>
          <w:szCs w:val="28"/>
        </w:rPr>
        <w:t>ARTICLE 3</w:t>
      </w:r>
    </w:p>
    <w:p w14:paraId="0D650327" w14:textId="77777777" w:rsidR="00CA7B80" w:rsidRPr="0084430C" w:rsidRDefault="00CA7B80" w:rsidP="00CA7B80">
      <w:pPr>
        <w:spacing w:line="300" w:lineRule="exact"/>
        <w:ind w:firstLine="708"/>
        <w:jc w:val="both"/>
        <w:rPr>
          <w:rFonts w:ascii="Calibri" w:hAnsi="Calibri"/>
          <w:sz w:val="22"/>
          <w:szCs w:val="22"/>
        </w:rPr>
      </w:pPr>
      <w:r w:rsidRPr="0084430C">
        <w:rPr>
          <w:rFonts w:ascii="Calibri" w:hAnsi="Calibri"/>
          <w:sz w:val="22"/>
          <w:szCs w:val="22"/>
        </w:rPr>
        <w:t>La présente autorisation</w:t>
      </w:r>
      <w:r w:rsidR="00525182" w:rsidRPr="0084430C">
        <w:rPr>
          <w:rFonts w:ascii="Calibri" w:hAnsi="Calibri"/>
          <w:sz w:val="22"/>
          <w:szCs w:val="22"/>
        </w:rPr>
        <w:t xml:space="preserve"> est consentie à titre gratuit et</w:t>
      </w:r>
      <w:r w:rsidRPr="0084430C">
        <w:rPr>
          <w:rFonts w:ascii="Calibri" w:hAnsi="Calibri"/>
          <w:sz w:val="22"/>
          <w:szCs w:val="22"/>
        </w:rPr>
        <w:t xml:space="preserve"> ne contraint pas le </w:t>
      </w:r>
      <w:r w:rsidR="00115D60" w:rsidRPr="0084430C">
        <w:rPr>
          <w:rFonts w:ascii="Calibri" w:hAnsi="Calibri"/>
          <w:sz w:val="22"/>
          <w:szCs w:val="22"/>
        </w:rPr>
        <w:t xml:space="preserve">Service Commun de Documentation </w:t>
      </w:r>
      <w:r w:rsidRPr="0084430C">
        <w:rPr>
          <w:rFonts w:ascii="Calibri" w:hAnsi="Calibri"/>
          <w:sz w:val="22"/>
          <w:szCs w:val="22"/>
        </w:rPr>
        <w:t xml:space="preserve">à diffuser </w:t>
      </w:r>
      <w:r w:rsidR="004B0BCD" w:rsidRPr="0084430C">
        <w:rPr>
          <w:rFonts w:ascii="Calibri" w:hAnsi="Calibri"/>
          <w:sz w:val="22"/>
          <w:szCs w:val="22"/>
        </w:rPr>
        <w:t>la thèse</w:t>
      </w:r>
      <w:r w:rsidR="001C34B3" w:rsidRPr="0084430C">
        <w:rPr>
          <w:rFonts w:ascii="Calibri" w:hAnsi="Calibri"/>
          <w:sz w:val="22"/>
          <w:szCs w:val="22"/>
        </w:rPr>
        <w:t xml:space="preserve"> d’exercice ou le mémoire</w:t>
      </w:r>
      <w:r w:rsidRPr="0084430C">
        <w:rPr>
          <w:rFonts w:ascii="Calibri" w:hAnsi="Calibri"/>
          <w:sz w:val="22"/>
          <w:szCs w:val="22"/>
        </w:rPr>
        <w:t xml:space="preserve"> en ligne.</w:t>
      </w:r>
    </w:p>
    <w:p w14:paraId="77369827" w14:textId="77777777" w:rsidR="00CA7B80" w:rsidRPr="003A7AA6" w:rsidRDefault="00CA7B80" w:rsidP="00CA7B80">
      <w:pPr>
        <w:spacing w:line="300" w:lineRule="exact"/>
        <w:jc w:val="both"/>
        <w:rPr>
          <w:rFonts w:ascii="Calibri" w:hAnsi="Calibri"/>
        </w:rPr>
      </w:pPr>
    </w:p>
    <w:p w14:paraId="0477F7B9" w14:textId="77777777" w:rsidR="00CA7B80" w:rsidRPr="0084430C" w:rsidRDefault="00CA7B80" w:rsidP="009F5F35">
      <w:pPr>
        <w:rPr>
          <w:rFonts w:ascii="Calibri" w:hAnsi="Calibri"/>
          <w:color w:val="FF9900"/>
          <w:sz w:val="28"/>
          <w:szCs w:val="28"/>
        </w:rPr>
      </w:pPr>
      <w:r w:rsidRPr="0084430C">
        <w:rPr>
          <w:rFonts w:ascii="Calibri" w:hAnsi="Calibri"/>
          <w:color w:val="FF9900"/>
          <w:sz w:val="28"/>
          <w:szCs w:val="28"/>
        </w:rPr>
        <w:t>ARTICLE 4</w:t>
      </w:r>
    </w:p>
    <w:p w14:paraId="096728E3" w14:textId="77777777" w:rsidR="00666A0E" w:rsidRPr="0084430C" w:rsidRDefault="00CA7B80" w:rsidP="00666A0E">
      <w:pPr>
        <w:spacing w:line="300" w:lineRule="exact"/>
        <w:ind w:firstLine="708"/>
        <w:jc w:val="both"/>
        <w:rPr>
          <w:rFonts w:ascii="Calibri" w:hAnsi="Calibri"/>
          <w:sz w:val="22"/>
          <w:szCs w:val="22"/>
        </w:rPr>
      </w:pPr>
      <w:r w:rsidRPr="0084430C">
        <w:rPr>
          <w:rFonts w:ascii="Calibri" w:hAnsi="Calibri"/>
          <w:sz w:val="22"/>
          <w:szCs w:val="22"/>
        </w:rPr>
        <w:t>L’auteur est responsable du contenu de son œuvre.</w:t>
      </w:r>
    </w:p>
    <w:p w14:paraId="5598342D" w14:textId="77777777" w:rsidR="00666A0E" w:rsidRPr="0084430C" w:rsidRDefault="00666A0E" w:rsidP="00666A0E">
      <w:pPr>
        <w:spacing w:line="300" w:lineRule="exact"/>
        <w:ind w:firstLine="708"/>
        <w:jc w:val="both"/>
        <w:rPr>
          <w:rFonts w:ascii="Calibri" w:hAnsi="Calibri"/>
          <w:sz w:val="22"/>
          <w:szCs w:val="22"/>
        </w:rPr>
      </w:pPr>
      <w:r w:rsidRPr="0084430C">
        <w:rPr>
          <w:rFonts w:ascii="Calibri" w:hAnsi="Calibri"/>
          <w:bCs/>
          <w:sz w:val="22"/>
          <w:szCs w:val="22"/>
        </w:rPr>
        <w:t>Conformément à la</w:t>
      </w:r>
      <w:r w:rsidR="005D12AD" w:rsidRPr="0084430C">
        <w:rPr>
          <w:rFonts w:ascii="Calibri" w:hAnsi="Calibri"/>
          <w:bCs/>
          <w:sz w:val="22"/>
          <w:szCs w:val="22"/>
        </w:rPr>
        <w:t xml:space="preserve"> loi du 1</w:t>
      </w:r>
      <w:r w:rsidR="005D12AD" w:rsidRPr="0084430C">
        <w:rPr>
          <w:rFonts w:ascii="Calibri" w:hAnsi="Calibri"/>
          <w:bCs/>
          <w:sz w:val="22"/>
          <w:szCs w:val="22"/>
          <w:vertAlign w:val="superscript"/>
        </w:rPr>
        <w:t>er</w:t>
      </w:r>
      <w:r w:rsidR="00765499" w:rsidRPr="0084430C">
        <w:rPr>
          <w:rFonts w:ascii="Calibri" w:hAnsi="Calibri"/>
          <w:bCs/>
          <w:sz w:val="22"/>
          <w:szCs w:val="22"/>
        </w:rPr>
        <w:t xml:space="preserve"> </w:t>
      </w:r>
      <w:r w:rsidR="005D12AD" w:rsidRPr="0084430C">
        <w:rPr>
          <w:rFonts w:ascii="Calibri" w:hAnsi="Calibri"/>
          <w:bCs/>
          <w:sz w:val="22"/>
          <w:szCs w:val="22"/>
        </w:rPr>
        <w:t xml:space="preserve">août 2006 relative aux droits d’auteur et aux droits voisins dans la société de </w:t>
      </w:r>
      <w:r w:rsidRPr="0084430C">
        <w:rPr>
          <w:rFonts w:ascii="Calibri" w:hAnsi="Calibri"/>
          <w:bCs/>
          <w:sz w:val="22"/>
          <w:szCs w:val="22"/>
        </w:rPr>
        <w:t xml:space="preserve">l’information, dite loi DADVSI, </w:t>
      </w:r>
      <w:r w:rsidRPr="0084430C">
        <w:rPr>
          <w:rFonts w:ascii="Calibri" w:hAnsi="Calibri"/>
          <w:sz w:val="22"/>
          <w:szCs w:val="22"/>
        </w:rPr>
        <w:t>la reproduction et la représentation d’extraits d’œuvres à des fins exclusives d’illustration dans le cadre de l’enseignement et de la recherche</w:t>
      </w:r>
      <w:r w:rsidRPr="0084430C">
        <w:rPr>
          <w:rFonts w:ascii="Calibri" w:hAnsi="Calibri"/>
          <w:bCs/>
          <w:sz w:val="22"/>
          <w:szCs w:val="22"/>
        </w:rPr>
        <w:t xml:space="preserve"> </w:t>
      </w:r>
      <w:r w:rsidR="00C154EA" w:rsidRPr="0084430C">
        <w:rPr>
          <w:rFonts w:ascii="Calibri" w:hAnsi="Calibri"/>
          <w:bCs/>
          <w:sz w:val="22"/>
          <w:szCs w:val="22"/>
        </w:rPr>
        <w:t>sont</w:t>
      </w:r>
      <w:r w:rsidRPr="0084430C">
        <w:rPr>
          <w:rFonts w:ascii="Calibri" w:hAnsi="Calibri"/>
          <w:bCs/>
          <w:sz w:val="22"/>
          <w:szCs w:val="22"/>
        </w:rPr>
        <w:t xml:space="preserve"> permise</w:t>
      </w:r>
      <w:r w:rsidR="00C154EA" w:rsidRPr="0084430C">
        <w:rPr>
          <w:rFonts w:ascii="Calibri" w:hAnsi="Calibri"/>
          <w:bCs/>
          <w:sz w:val="22"/>
          <w:szCs w:val="22"/>
        </w:rPr>
        <w:t>s</w:t>
      </w:r>
      <w:r w:rsidRPr="0084430C">
        <w:rPr>
          <w:rFonts w:ascii="Calibri" w:hAnsi="Calibri"/>
          <w:bCs/>
          <w:sz w:val="22"/>
          <w:szCs w:val="22"/>
        </w:rPr>
        <w:t xml:space="preserve">. Cette </w:t>
      </w:r>
      <w:r w:rsidR="005D12AD" w:rsidRPr="0084430C">
        <w:rPr>
          <w:rFonts w:ascii="Calibri" w:hAnsi="Calibri"/>
          <w:bCs/>
          <w:sz w:val="22"/>
          <w:szCs w:val="22"/>
        </w:rPr>
        <w:t>exception pédagogique</w:t>
      </w:r>
      <w:r w:rsidRPr="0084430C">
        <w:rPr>
          <w:rFonts w:ascii="Calibri" w:hAnsi="Calibri"/>
          <w:bCs/>
          <w:sz w:val="22"/>
          <w:szCs w:val="22"/>
        </w:rPr>
        <w:t xml:space="preserve"> s’applique </w:t>
      </w:r>
      <w:r w:rsidRPr="0084430C">
        <w:rPr>
          <w:rFonts w:ascii="Calibri" w:hAnsi="Calibri"/>
          <w:sz w:val="22"/>
          <w:szCs w:val="22"/>
        </w:rPr>
        <w:t>sous réserve que soient indiqués clairement le nom de l'auteur et la source de l'œuvre à laquelle elles sont incorporées.</w:t>
      </w:r>
      <w:r w:rsidR="00525182" w:rsidRPr="0084430C">
        <w:rPr>
          <w:rFonts w:ascii="Calibri" w:hAnsi="Calibri"/>
          <w:sz w:val="22"/>
          <w:szCs w:val="22"/>
        </w:rPr>
        <w:t xml:space="preserve"> Le Service de la Documentation ne pourra être tenu responsable de représentation illégale de documents pour lesquels l’auteur n’aurait pas signalé qu’il n’en avait pas acquis les droits.</w:t>
      </w:r>
    </w:p>
    <w:p w14:paraId="4B168687" w14:textId="77777777" w:rsidR="00CA7B80" w:rsidRPr="003A7AA6" w:rsidRDefault="005D12AD" w:rsidP="00765499">
      <w:pPr>
        <w:spacing w:line="300" w:lineRule="exact"/>
        <w:ind w:firstLine="708"/>
        <w:jc w:val="both"/>
        <w:rPr>
          <w:rFonts w:ascii="Calibri" w:hAnsi="Calibri"/>
        </w:rPr>
      </w:pPr>
      <w:r w:rsidRPr="005D12AD">
        <w:rPr>
          <w:rFonts w:ascii="Calibri" w:hAnsi="Calibri"/>
        </w:rPr>
        <w:t xml:space="preserve"> </w:t>
      </w:r>
    </w:p>
    <w:p w14:paraId="3A33BD43" w14:textId="77777777" w:rsidR="00CA7B80" w:rsidRPr="0084430C" w:rsidRDefault="00CA7B80" w:rsidP="009F5F35">
      <w:pPr>
        <w:rPr>
          <w:rFonts w:ascii="Calibri" w:hAnsi="Calibri"/>
          <w:color w:val="FF9900"/>
          <w:sz w:val="28"/>
          <w:szCs w:val="28"/>
        </w:rPr>
      </w:pPr>
      <w:r w:rsidRPr="0084430C">
        <w:rPr>
          <w:rFonts w:ascii="Calibri" w:hAnsi="Calibri"/>
          <w:color w:val="FF9900"/>
          <w:sz w:val="28"/>
          <w:szCs w:val="28"/>
        </w:rPr>
        <w:t>ARTICLE 5</w:t>
      </w:r>
    </w:p>
    <w:p w14:paraId="6DF09378" w14:textId="77777777" w:rsidR="00CA7B80" w:rsidRPr="0084430C" w:rsidRDefault="00CA7B80" w:rsidP="00CA7B80">
      <w:pPr>
        <w:spacing w:line="300" w:lineRule="exact"/>
        <w:ind w:firstLine="708"/>
        <w:jc w:val="both"/>
        <w:rPr>
          <w:rFonts w:ascii="Calibri" w:hAnsi="Calibri"/>
          <w:sz w:val="22"/>
          <w:szCs w:val="22"/>
        </w:rPr>
      </w:pPr>
      <w:r w:rsidRPr="0084430C">
        <w:rPr>
          <w:rFonts w:ascii="Calibri" w:hAnsi="Calibri"/>
          <w:sz w:val="22"/>
          <w:szCs w:val="22"/>
        </w:rPr>
        <w:t xml:space="preserve">L’auteur peut retirer l’autorisation de diffusion à tout moment en avisant le </w:t>
      </w:r>
      <w:r w:rsidR="00115D60" w:rsidRPr="0084430C">
        <w:rPr>
          <w:rFonts w:ascii="Calibri" w:hAnsi="Calibri"/>
          <w:sz w:val="22"/>
          <w:szCs w:val="22"/>
        </w:rPr>
        <w:t xml:space="preserve">Service Commun de Documentation </w:t>
      </w:r>
      <w:r w:rsidRPr="0084430C">
        <w:rPr>
          <w:rFonts w:ascii="Calibri" w:hAnsi="Calibri"/>
          <w:sz w:val="22"/>
          <w:szCs w:val="22"/>
        </w:rPr>
        <w:t xml:space="preserve">par lettre recommandée avec accusé de réception adressée au directeur de </w:t>
      </w:r>
      <w:smartTag w:uri="urn:schemas-microsoft-com:office:smarttags" w:element="PersonName">
        <w:smartTagPr>
          <w:attr w:name="ProductID" w:val="la Biblioth￨que Universitaire."/>
        </w:smartTagPr>
        <w:r w:rsidRPr="0084430C">
          <w:rPr>
            <w:rFonts w:ascii="Calibri" w:hAnsi="Calibri"/>
            <w:sz w:val="22"/>
            <w:szCs w:val="22"/>
          </w:rPr>
          <w:t>la Bibliothèque Universitaire.</w:t>
        </w:r>
      </w:smartTag>
    </w:p>
    <w:p w14:paraId="41566485" w14:textId="77777777" w:rsidR="00CA7B80" w:rsidRDefault="00CA7B80" w:rsidP="00C154EA">
      <w:pPr>
        <w:pStyle w:val="Default"/>
        <w:jc w:val="both"/>
        <w:rPr>
          <w:rFonts w:ascii="Calibri" w:hAnsi="Calibri"/>
          <w:b/>
          <w:bCs/>
          <w:color w:val="auto"/>
          <w:sz w:val="22"/>
          <w:szCs w:val="22"/>
        </w:rPr>
      </w:pPr>
    </w:p>
    <w:p w14:paraId="40989208" w14:textId="2E65ACF8" w:rsidR="003C56C8" w:rsidRDefault="003C56C8">
      <w:pPr>
        <w:rPr>
          <w:rFonts w:ascii="Calibri" w:hAnsi="Calibri" w:cs="Arial"/>
          <w:b/>
          <w:bCs/>
          <w:sz w:val="22"/>
          <w:szCs w:val="22"/>
        </w:rPr>
      </w:pPr>
      <w:r>
        <w:rPr>
          <w:rFonts w:ascii="Calibri" w:hAnsi="Calibri"/>
          <w:b/>
          <w:bCs/>
          <w:sz w:val="22"/>
          <w:szCs w:val="22"/>
        </w:rPr>
        <w:br w:type="page"/>
      </w:r>
    </w:p>
    <w:p w14:paraId="4BFCED73" w14:textId="77777777" w:rsidR="00C86ADB" w:rsidRPr="00E01FC9" w:rsidRDefault="00460A80" w:rsidP="003E57D6">
      <w:pPr>
        <w:pStyle w:val="Titre1"/>
        <w:rPr>
          <w:rFonts w:ascii="Calibri" w:hAnsi="Calibri"/>
          <w:sz w:val="22"/>
          <w:szCs w:val="22"/>
        </w:rPr>
      </w:pPr>
      <w:r w:rsidRPr="00E01FC9">
        <w:rPr>
          <w:rFonts w:ascii="Calibri" w:hAnsi="Calibri"/>
          <w:sz w:val="22"/>
          <w:szCs w:val="22"/>
        </w:rPr>
        <w:lastRenderedPageBreak/>
        <w:t>AUTORISATION</w:t>
      </w:r>
      <w:r w:rsidR="00C86ADB" w:rsidRPr="00E01FC9">
        <w:rPr>
          <w:rFonts w:ascii="Calibri" w:hAnsi="Calibri"/>
          <w:sz w:val="22"/>
          <w:szCs w:val="22"/>
        </w:rPr>
        <w:t xml:space="preserve"> DE DIFFUSION ÉLECTRONIQUE DE </w:t>
      </w:r>
      <w:r w:rsidR="007A5637" w:rsidRPr="00E01FC9">
        <w:rPr>
          <w:rFonts w:ascii="Calibri" w:hAnsi="Calibri"/>
          <w:sz w:val="22"/>
          <w:szCs w:val="22"/>
        </w:rPr>
        <w:t>THESE</w:t>
      </w:r>
      <w:r w:rsidR="0064638B" w:rsidRPr="00E01FC9">
        <w:rPr>
          <w:rFonts w:ascii="Calibri" w:hAnsi="Calibri"/>
          <w:sz w:val="22"/>
          <w:szCs w:val="22"/>
        </w:rPr>
        <w:t xml:space="preserve"> D’EXERCICE</w:t>
      </w:r>
      <w:r w:rsidR="003E57D6" w:rsidRPr="00E01FC9">
        <w:rPr>
          <w:rFonts w:ascii="Calibri" w:hAnsi="Calibri"/>
          <w:sz w:val="22"/>
          <w:szCs w:val="22"/>
        </w:rPr>
        <w:t xml:space="preserve"> ENTRE :</w:t>
      </w:r>
    </w:p>
    <w:p w14:paraId="412E3788" w14:textId="77777777" w:rsidR="003E57D6" w:rsidRPr="003E57D6" w:rsidRDefault="003E57D6" w:rsidP="003E57D6"/>
    <w:p w14:paraId="251545AF" w14:textId="77777777" w:rsidR="008657EB" w:rsidRDefault="00460A80" w:rsidP="008657EB">
      <w:pPr>
        <w:pBdr>
          <w:top w:val="single" w:sz="4" w:space="1" w:color="auto"/>
          <w:left w:val="single" w:sz="4" w:space="4" w:color="auto"/>
          <w:bottom w:val="single" w:sz="4" w:space="1" w:color="auto"/>
          <w:right w:val="single" w:sz="4" w:space="4" w:color="auto"/>
        </w:pBdr>
        <w:rPr>
          <w:rFonts w:ascii="Calibri" w:hAnsi="Calibri"/>
          <w:b/>
          <w:sz w:val="22"/>
          <w:szCs w:val="22"/>
        </w:rPr>
      </w:pPr>
      <w:r w:rsidRPr="00E01FC9">
        <w:rPr>
          <w:rFonts w:ascii="Calibri" w:hAnsi="Calibri"/>
          <w:b/>
          <w:sz w:val="22"/>
          <w:szCs w:val="22"/>
        </w:rPr>
        <w:t>LE SERVICE COMMUN DE</w:t>
      </w:r>
      <w:r w:rsidR="00565C82" w:rsidRPr="00E01FC9">
        <w:rPr>
          <w:rFonts w:ascii="Calibri" w:hAnsi="Calibri"/>
          <w:b/>
          <w:sz w:val="22"/>
          <w:szCs w:val="22"/>
        </w:rPr>
        <w:t xml:space="preserve"> LA</w:t>
      </w:r>
      <w:r w:rsidRPr="00E01FC9">
        <w:rPr>
          <w:rFonts w:ascii="Calibri" w:hAnsi="Calibri"/>
          <w:b/>
          <w:sz w:val="22"/>
          <w:szCs w:val="22"/>
        </w:rPr>
        <w:t xml:space="preserve"> DOCUMENTATION DE L’UNIVERSITE CLAUDE BERNARD LYON 1</w:t>
      </w:r>
    </w:p>
    <w:p w14:paraId="3C1F05EB" w14:textId="77777777" w:rsidR="00C52448" w:rsidRPr="00E01FC9" w:rsidRDefault="00C52448" w:rsidP="008657EB">
      <w:pPr>
        <w:pBdr>
          <w:top w:val="single" w:sz="4" w:space="1" w:color="auto"/>
          <w:left w:val="single" w:sz="4" w:space="4" w:color="auto"/>
          <w:bottom w:val="single" w:sz="4" w:space="1" w:color="auto"/>
          <w:right w:val="single" w:sz="4" w:space="4" w:color="auto"/>
        </w:pBdr>
        <w:rPr>
          <w:rFonts w:ascii="Calibri" w:hAnsi="Calibri"/>
          <w:sz w:val="22"/>
          <w:szCs w:val="22"/>
        </w:rPr>
      </w:pPr>
    </w:p>
    <w:p w14:paraId="0D32DCD2" w14:textId="77777777" w:rsidR="00C86ADB" w:rsidRDefault="008657EB" w:rsidP="00612E42">
      <w:pPr>
        <w:pBdr>
          <w:top w:val="single" w:sz="4" w:space="1" w:color="auto"/>
          <w:left w:val="single" w:sz="4" w:space="4" w:color="auto"/>
          <w:bottom w:val="single" w:sz="4" w:space="1" w:color="auto"/>
          <w:right w:val="single" w:sz="4" w:space="4" w:color="auto"/>
        </w:pBdr>
        <w:rPr>
          <w:rFonts w:ascii="Calibri" w:hAnsi="Calibri"/>
          <w:b/>
          <w:sz w:val="22"/>
          <w:szCs w:val="22"/>
        </w:rPr>
      </w:pPr>
      <w:r w:rsidRPr="00E01FC9">
        <w:rPr>
          <w:rFonts w:ascii="Calibri" w:hAnsi="Calibri"/>
          <w:b/>
          <w:sz w:val="22"/>
          <w:szCs w:val="22"/>
        </w:rPr>
        <w:t>ET</w:t>
      </w:r>
    </w:p>
    <w:p w14:paraId="734E0C99" w14:textId="77777777" w:rsidR="00C52448" w:rsidRPr="00E01FC9" w:rsidRDefault="00C52448" w:rsidP="00612E42">
      <w:pPr>
        <w:pBdr>
          <w:top w:val="single" w:sz="4" w:space="1" w:color="auto"/>
          <w:left w:val="single" w:sz="4" w:space="4" w:color="auto"/>
          <w:bottom w:val="single" w:sz="4" w:space="1" w:color="auto"/>
          <w:right w:val="single" w:sz="4" w:space="4" w:color="auto"/>
        </w:pBdr>
        <w:rPr>
          <w:rFonts w:ascii="Calibri" w:hAnsi="Calibri"/>
          <w:b/>
          <w:sz w:val="22"/>
          <w:szCs w:val="22"/>
        </w:rPr>
      </w:pPr>
    </w:p>
    <w:p w14:paraId="14463F26" w14:textId="77777777" w:rsidR="003D1440" w:rsidRPr="00E01FC9" w:rsidRDefault="00460A8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b/>
          <w:sz w:val="22"/>
          <w:szCs w:val="22"/>
        </w:rPr>
        <w:t xml:space="preserve">L’AUTEUR </w:t>
      </w:r>
      <w:r w:rsidR="004B0BCD" w:rsidRPr="00E01FC9">
        <w:rPr>
          <w:rFonts w:ascii="Calibri" w:hAnsi="Calibri"/>
          <w:b/>
          <w:sz w:val="22"/>
          <w:szCs w:val="22"/>
        </w:rPr>
        <w:t>DE LA THESE</w:t>
      </w:r>
      <w:r w:rsidR="00525182" w:rsidRPr="00E01FC9">
        <w:rPr>
          <w:rFonts w:ascii="Calibri" w:hAnsi="Calibri"/>
          <w:b/>
          <w:sz w:val="22"/>
          <w:szCs w:val="22"/>
        </w:rPr>
        <w:t xml:space="preserve"> D’EXERCICE</w:t>
      </w:r>
    </w:p>
    <w:p w14:paraId="65F14821" w14:textId="77777777"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sz w:val="22"/>
          <w:szCs w:val="22"/>
        </w:rPr>
        <w:t>Nom :</w:t>
      </w:r>
      <w:r w:rsidRPr="00E01FC9">
        <w:rPr>
          <w:rFonts w:ascii="Calibri" w:hAnsi="Calibri"/>
          <w:sz w:val="22"/>
          <w:szCs w:val="22"/>
        </w:rPr>
        <w:tab/>
        <w:t>…………………………………</w:t>
      </w:r>
      <w:r w:rsidRPr="00E01FC9">
        <w:rPr>
          <w:rFonts w:ascii="Calibri" w:hAnsi="Calibri"/>
          <w:sz w:val="22"/>
          <w:szCs w:val="22"/>
        </w:rPr>
        <w:tab/>
      </w:r>
      <w:r w:rsidRPr="00E01FC9">
        <w:rPr>
          <w:rFonts w:ascii="Calibri" w:hAnsi="Calibri"/>
          <w:sz w:val="22"/>
          <w:szCs w:val="22"/>
        </w:rPr>
        <w:tab/>
      </w:r>
      <w:r w:rsidRPr="00E01FC9">
        <w:rPr>
          <w:rFonts w:ascii="Calibri" w:hAnsi="Calibri"/>
          <w:sz w:val="22"/>
          <w:szCs w:val="22"/>
        </w:rPr>
        <w:tab/>
        <w:t>Prénom : ………………………………..</w:t>
      </w:r>
    </w:p>
    <w:p w14:paraId="74690415" w14:textId="77777777"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sz w:val="22"/>
          <w:szCs w:val="22"/>
        </w:rPr>
        <w:t>Né(e) le : ………………………………</w:t>
      </w:r>
      <w:r w:rsidRPr="00E01FC9">
        <w:rPr>
          <w:rFonts w:ascii="Calibri" w:hAnsi="Calibri"/>
          <w:sz w:val="22"/>
          <w:szCs w:val="22"/>
        </w:rPr>
        <w:tab/>
      </w:r>
      <w:r w:rsidRPr="00E01FC9">
        <w:rPr>
          <w:rFonts w:ascii="Calibri" w:hAnsi="Calibri"/>
          <w:sz w:val="22"/>
          <w:szCs w:val="22"/>
        </w:rPr>
        <w:tab/>
      </w:r>
      <w:r w:rsidRPr="00E01FC9">
        <w:rPr>
          <w:rFonts w:ascii="Calibri" w:hAnsi="Calibri"/>
          <w:sz w:val="22"/>
          <w:szCs w:val="22"/>
        </w:rPr>
        <w:tab/>
        <w:t>à : …………………………………………..</w:t>
      </w:r>
    </w:p>
    <w:p w14:paraId="7BCEA19F" w14:textId="77777777"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sz w:val="22"/>
          <w:szCs w:val="22"/>
        </w:rPr>
        <w:t>Adresse postale : ……………………………………………………………………………………………………</w:t>
      </w:r>
    </w:p>
    <w:p w14:paraId="411B44AD" w14:textId="77777777"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sz w:val="22"/>
          <w:szCs w:val="22"/>
        </w:rPr>
        <w:t>……………………………………………………………………………………………………………………………….</w:t>
      </w:r>
    </w:p>
    <w:p w14:paraId="4E267AB0" w14:textId="77777777"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sz w:val="22"/>
          <w:szCs w:val="22"/>
        </w:rPr>
        <w:t>Téléphone : …………………………….</w:t>
      </w:r>
    </w:p>
    <w:p w14:paraId="353D839C" w14:textId="77777777"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sz w:val="22"/>
          <w:szCs w:val="22"/>
        </w:rPr>
        <w:t>Adresse électronique : …………………………………………………………………</w:t>
      </w:r>
    </w:p>
    <w:p w14:paraId="13EED110" w14:textId="77777777"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p>
    <w:p w14:paraId="4BD7210A" w14:textId="77777777"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b/>
          <w:sz w:val="22"/>
          <w:szCs w:val="22"/>
        </w:rPr>
      </w:pPr>
      <w:r w:rsidRPr="00E01FC9">
        <w:rPr>
          <w:rFonts w:ascii="Calibri" w:hAnsi="Calibri"/>
          <w:b/>
          <w:sz w:val="22"/>
          <w:szCs w:val="22"/>
        </w:rPr>
        <w:t>CONCERNANT LA THESE D’EXERCICE</w:t>
      </w:r>
    </w:p>
    <w:p w14:paraId="171B4863" w14:textId="77777777"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sz w:val="22"/>
          <w:szCs w:val="22"/>
        </w:rPr>
        <w:t>Titre de la thèse d’exercice</w:t>
      </w:r>
      <w:r w:rsidR="0064638B" w:rsidRPr="00E01FC9">
        <w:rPr>
          <w:rFonts w:ascii="Calibri" w:hAnsi="Calibri"/>
          <w:sz w:val="22"/>
          <w:szCs w:val="22"/>
        </w:rPr>
        <w:t xml:space="preserve"> </w:t>
      </w:r>
      <w:r w:rsidRPr="00E01FC9">
        <w:rPr>
          <w:rFonts w:ascii="Calibri" w:hAnsi="Calibri"/>
          <w:sz w:val="22"/>
          <w:szCs w:val="22"/>
        </w:rPr>
        <w:t xml:space="preserve">: </w:t>
      </w:r>
      <w:r w:rsidR="002F5844" w:rsidRPr="00E01FC9">
        <w:rPr>
          <w:rFonts w:ascii="Calibri" w:hAnsi="Calibri"/>
          <w:sz w:val="22"/>
          <w:szCs w:val="22"/>
        </w:rPr>
        <w:t>…………………………………………………………………………………</w:t>
      </w:r>
      <w:r w:rsidR="0064638B" w:rsidRPr="00E01FC9">
        <w:rPr>
          <w:rFonts w:ascii="Calibri" w:hAnsi="Calibri"/>
          <w:sz w:val="22"/>
          <w:szCs w:val="22"/>
        </w:rPr>
        <w:t>……………………….</w:t>
      </w:r>
    </w:p>
    <w:p w14:paraId="0CB4C9F2" w14:textId="77777777"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sz w:val="22"/>
          <w:szCs w:val="22"/>
        </w:rPr>
        <w:t>…………………………………………………………………………………………………………………………………</w:t>
      </w:r>
      <w:r w:rsidR="002F5844" w:rsidRPr="00E01FC9">
        <w:rPr>
          <w:rFonts w:ascii="Calibri" w:hAnsi="Calibri"/>
          <w:sz w:val="22"/>
          <w:szCs w:val="22"/>
        </w:rPr>
        <w:t>……………………..</w:t>
      </w:r>
    </w:p>
    <w:p w14:paraId="0EB40370" w14:textId="77777777" w:rsidR="002F5844" w:rsidRPr="00E01FC9" w:rsidRDefault="002F5844" w:rsidP="00612E42">
      <w:pPr>
        <w:pBdr>
          <w:top w:val="single" w:sz="4" w:space="1" w:color="auto"/>
          <w:left w:val="single" w:sz="4" w:space="4" w:color="auto"/>
          <w:bottom w:val="single" w:sz="4" w:space="1" w:color="auto"/>
          <w:right w:val="single" w:sz="4" w:space="4" w:color="auto"/>
        </w:pBdr>
        <w:rPr>
          <w:rFonts w:ascii="Calibri" w:hAnsi="Calibri"/>
          <w:sz w:val="22"/>
          <w:szCs w:val="22"/>
        </w:rPr>
      </w:pPr>
    </w:p>
    <w:p w14:paraId="2AF48DD8" w14:textId="77777777"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sz w:val="22"/>
          <w:szCs w:val="22"/>
        </w:rPr>
        <w:t>Date de soutenance de</w:t>
      </w:r>
      <w:r w:rsidR="0064638B" w:rsidRPr="00E01FC9">
        <w:rPr>
          <w:rFonts w:ascii="Calibri" w:hAnsi="Calibri"/>
          <w:sz w:val="22"/>
          <w:szCs w:val="22"/>
        </w:rPr>
        <w:t xml:space="preserve"> la thèse d’exercice</w:t>
      </w:r>
      <w:r w:rsidR="00F01B93" w:rsidRPr="00E01FC9">
        <w:rPr>
          <w:rFonts w:ascii="Calibri" w:hAnsi="Calibri"/>
          <w:sz w:val="22"/>
          <w:szCs w:val="22"/>
        </w:rPr>
        <w:t xml:space="preserve"> </w:t>
      </w:r>
      <w:r w:rsidRPr="00E01FC9">
        <w:rPr>
          <w:rFonts w:ascii="Calibri" w:hAnsi="Calibri"/>
          <w:sz w:val="22"/>
          <w:szCs w:val="22"/>
        </w:rPr>
        <w:t>(JJ/MM/AAAA) : ….…/……. /….…</w:t>
      </w:r>
    </w:p>
    <w:p w14:paraId="02F26D1E" w14:textId="77777777"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sz w:val="22"/>
          <w:szCs w:val="22"/>
        </w:rPr>
        <w:t>Directeur de thèse d’exercice</w:t>
      </w:r>
      <w:r w:rsidR="0064638B" w:rsidRPr="00E01FC9">
        <w:rPr>
          <w:rFonts w:ascii="Calibri" w:hAnsi="Calibri"/>
          <w:sz w:val="22"/>
          <w:szCs w:val="22"/>
        </w:rPr>
        <w:t xml:space="preserve"> </w:t>
      </w:r>
      <w:r w:rsidRPr="00E01FC9">
        <w:rPr>
          <w:rFonts w:ascii="Calibri" w:hAnsi="Calibri"/>
          <w:sz w:val="22"/>
          <w:szCs w:val="22"/>
        </w:rPr>
        <w:t>: ………………………</w:t>
      </w:r>
    </w:p>
    <w:p w14:paraId="2950BC9D" w14:textId="77777777"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sz w:val="22"/>
          <w:szCs w:val="22"/>
        </w:rPr>
        <w:t>Président du jury : ……………………………</w:t>
      </w:r>
    </w:p>
    <w:p w14:paraId="1960AD07" w14:textId="77777777" w:rsidR="002F5844" w:rsidRPr="00E01FC9" w:rsidRDefault="002F5844" w:rsidP="00612E42">
      <w:pPr>
        <w:pBdr>
          <w:top w:val="single" w:sz="4" w:space="1" w:color="auto"/>
          <w:left w:val="single" w:sz="4" w:space="4" w:color="auto"/>
          <w:bottom w:val="single" w:sz="4" w:space="1" w:color="auto"/>
          <w:right w:val="single" w:sz="4" w:space="4" w:color="auto"/>
        </w:pBdr>
        <w:rPr>
          <w:rFonts w:ascii="Calibri" w:hAnsi="Calibri"/>
          <w:sz w:val="22"/>
          <w:szCs w:val="22"/>
        </w:rPr>
      </w:pPr>
    </w:p>
    <w:p w14:paraId="2CDAB5CB" w14:textId="77777777"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sz w:val="22"/>
          <w:szCs w:val="22"/>
        </w:rPr>
        <w:t>Date de dépôt de la version électronique de la thèse d’exercice</w:t>
      </w:r>
      <w:r w:rsidR="0064638B" w:rsidRPr="00E01FC9">
        <w:rPr>
          <w:rFonts w:ascii="Calibri" w:hAnsi="Calibri"/>
          <w:sz w:val="22"/>
          <w:szCs w:val="22"/>
        </w:rPr>
        <w:t xml:space="preserve"> </w:t>
      </w:r>
      <w:r w:rsidRPr="00E01FC9">
        <w:rPr>
          <w:rFonts w:ascii="Calibri" w:hAnsi="Calibri"/>
          <w:sz w:val="22"/>
          <w:szCs w:val="22"/>
        </w:rPr>
        <w:t>(JJ/MM/AAAA) : ….…/……. /….…</w:t>
      </w:r>
    </w:p>
    <w:p w14:paraId="5D7CF4D3" w14:textId="77777777" w:rsidR="002F5844" w:rsidRPr="003A7AA6" w:rsidRDefault="002F5844" w:rsidP="00612E42">
      <w:pPr>
        <w:pBdr>
          <w:top w:val="single" w:sz="4" w:space="1" w:color="auto"/>
          <w:left w:val="single" w:sz="4" w:space="4" w:color="auto"/>
          <w:bottom w:val="single" w:sz="4" w:space="1" w:color="auto"/>
          <w:right w:val="single" w:sz="4" w:space="4" w:color="auto"/>
        </w:pBdr>
        <w:rPr>
          <w:rFonts w:ascii="Calibri" w:hAnsi="Calibri"/>
        </w:rPr>
      </w:pPr>
    </w:p>
    <w:p w14:paraId="1DC938D1" w14:textId="77777777" w:rsidR="003D1440" w:rsidRPr="003A7AA6" w:rsidRDefault="003D1440" w:rsidP="006B5586">
      <w:pPr>
        <w:pStyle w:val="Default"/>
        <w:rPr>
          <w:rFonts w:ascii="Calibri" w:hAnsi="Calibri"/>
          <w:b/>
          <w:bCs/>
          <w:i/>
          <w:iCs/>
          <w:color w:val="auto"/>
        </w:rPr>
      </w:pPr>
    </w:p>
    <w:p w14:paraId="4B956E8F" w14:textId="77777777" w:rsidR="003D1440" w:rsidRPr="00E01FC9" w:rsidRDefault="003D1440" w:rsidP="006B5586">
      <w:pPr>
        <w:pStyle w:val="Default"/>
        <w:rPr>
          <w:rFonts w:ascii="Calibri" w:hAnsi="Calibri"/>
          <w:b/>
          <w:bCs/>
          <w:iCs/>
          <w:color w:val="auto"/>
          <w:sz w:val="22"/>
          <w:szCs w:val="22"/>
        </w:rPr>
      </w:pPr>
      <w:r w:rsidRPr="00E01FC9">
        <w:rPr>
          <w:rFonts w:ascii="Calibri" w:hAnsi="Calibri"/>
          <w:b/>
          <w:bCs/>
          <w:iCs/>
          <w:color w:val="auto"/>
          <w:sz w:val="22"/>
          <w:szCs w:val="22"/>
        </w:rPr>
        <w:t>IL EST CONCLU LE CONTRAT SUIVANT</w:t>
      </w:r>
      <w:r w:rsidR="002F5844" w:rsidRPr="00E01FC9">
        <w:rPr>
          <w:rFonts w:ascii="Calibri" w:hAnsi="Calibri"/>
          <w:b/>
          <w:bCs/>
          <w:iCs/>
          <w:color w:val="auto"/>
          <w:sz w:val="22"/>
          <w:szCs w:val="22"/>
        </w:rPr>
        <w:t> :</w:t>
      </w:r>
    </w:p>
    <w:p w14:paraId="3EBF4C79" w14:textId="77777777" w:rsidR="00E01FC9" w:rsidRPr="00460A80" w:rsidRDefault="00E01FC9" w:rsidP="00E01FC9">
      <w:pPr>
        <w:pStyle w:val="Default"/>
        <w:rPr>
          <w:rFonts w:ascii="Calibri" w:hAnsi="Calibri"/>
          <w:b/>
          <w:bCs/>
          <w:iCs/>
          <w:color w:val="auto"/>
        </w:rPr>
      </w:pPr>
    </w:p>
    <w:p w14:paraId="4BE5A6B5" w14:textId="77777777" w:rsidR="00E01FC9"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b/>
          <w:color w:val="auto"/>
          <w:sz w:val="22"/>
          <w:szCs w:val="22"/>
        </w:rPr>
      </w:pPr>
      <w:r w:rsidRPr="00F86647">
        <w:rPr>
          <w:rFonts w:ascii="Calibri" w:hAnsi="Calibri" w:cs="Times New Roman"/>
          <w:b/>
          <w:color w:val="auto"/>
          <w:sz w:val="22"/>
          <w:szCs w:val="22"/>
        </w:rPr>
        <w:t>L’auteur certifie que tous les documents utilisés dans sa thèse d’exercice sont libres de droit ou qu’ils relèvent de l’exception pédagogique, conformément à la loi DADVSI du 1</w:t>
      </w:r>
      <w:r w:rsidRPr="00F86647">
        <w:rPr>
          <w:rFonts w:ascii="Calibri" w:hAnsi="Calibri" w:cs="Times New Roman"/>
          <w:b/>
          <w:color w:val="auto"/>
          <w:sz w:val="22"/>
          <w:szCs w:val="22"/>
          <w:vertAlign w:val="superscript"/>
        </w:rPr>
        <w:t>er</w:t>
      </w:r>
      <w:r w:rsidRPr="00F86647">
        <w:rPr>
          <w:rFonts w:ascii="Calibri" w:hAnsi="Calibri" w:cs="Times New Roman"/>
          <w:b/>
          <w:color w:val="auto"/>
          <w:sz w:val="22"/>
          <w:szCs w:val="22"/>
        </w:rPr>
        <w:t xml:space="preserve"> août 2006 : </w:t>
      </w:r>
    </w:p>
    <w:p w14:paraId="4439450C" w14:textId="77777777" w:rsidR="00E01FC9" w:rsidRPr="00F86647"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b/>
          <w:color w:val="auto"/>
          <w:sz w:val="22"/>
          <w:szCs w:val="22"/>
        </w:rPr>
      </w:pPr>
    </w:p>
    <w:p w14:paraId="641AA849" w14:textId="77777777" w:rsidR="00E01FC9" w:rsidRPr="00C319C6"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r w:rsidRPr="00C319C6">
        <w:rPr>
          <w:rFonts w:ascii="Calibri" w:hAnsi="Calibri" w:cs="Times New Roman"/>
          <w:color w:val="auto"/>
          <w:sz w:val="22"/>
          <w:szCs w:val="22"/>
          <w:bdr w:val="single" w:sz="4" w:space="0" w:color="auto"/>
        </w:rPr>
        <w:t xml:space="preserve">    </w:t>
      </w:r>
      <w:r w:rsidRPr="00C319C6">
        <w:rPr>
          <w:rFonts w:ascii="Calibri" w:hAnsi="Calibri" w:cs="Times New Roman"/>
          <w:color w:val="auto"/>
          <w:sz w:val="22"/>
          <w:szCs w:val="22"/>
        </w:rPr>
        <w:t xml:space="preserve">  </w:t>
      </w:r>
      <w:r>
        <w:rPr>
          <w:rFonts w:ascii="Calibri" w:hAnsi="Calibri" w:cs="Times New Roman"/>
          <w:color w:val="auto"/>
          <w:sz w:val="22"/>
          <w:szCs w:val="22"/>
        </w:rPr>
        <w:t xml:space="preserve">  </w:t>
      </w:r>
      <w:r w:rsidRPr="00C319C6">
        <w:rPr>
          <w:rFonts w:ascii="Calibri" w:hAnsi="Calibri" w:cs="Times New Roman"/>
          <w:color w:val="auto"/>
          <w:sz w:val="22"/>
          <w:szCs w:val="22"/>
        </w:rPr>
        <w:t xml:space="preserve">OUI </w:t>
      </w:r>
      <w:r w:rsidRPr="00C319C6">
        <w:rPr>
          <w:rFonts w:ascii="Calibri" w:hAnsi="Calibri" w:cs="Times New Roman"/>
          <w:color w:val="auto"/>
          <w:sz w:val="22"/>
          <w:szCs w:val="22"/>
        </w:rPr>
        <w:tab/>
      </w:r>
      <w:r w:rsidRPr="00C319C6">
        <w:rPr>
          <w:rFonts w:ascii="Calibri" w:hAnsi="Calibri" w:cs="Times New Roman"/>
          <w:color w:val="auto"/>
          <w:sz w:val="22"/>
          <w:szCs w:val="22"/>
        </w:rPr>
        <w:tab/>
      </w:r>
      <w:r w:rsidRPr="00C319C6">
        <w:rPr>
          <w:rFonts w:ascii="Calibri" w:hAnsi="Calibri" w:cs="Times New Roman"/>
          <w:color w:val="auto"/>
          <w:sz w:val="22"/>
          <w:szCs w:val="22"/>
        </w:rPr>
        <w:tab/>
      </w:r>
      <w:r w:rsidRPr="00C319C6">
        <w:rPr>
          <w:rFonts w:ascii="Calibri" w:hAnsi="Calibri" w:cs="Times New Roman"/>
          <w:color w:val="auto"/>
          <w:sz w:val="22"/>
          <w:szCs w:val="22"/>
        </w:rPr>
        <w:tab/>
        <w:t xml:space="preserve">      </w:t>
      </w:r>
      <w:r w:rsidRPr="00C319C6">
        <w:rPr>
          <w:rFonts w:ascii="Calibri" w:hAnsi="Calibri" w:cs="Times New Roman"/>
          <w:color w:val="auto"/>
          <w:sz w:val="22"/>
          <w:szCs w:val="22"/>
          <w:bdr w:val="single" w:sz="4" w:space="0" w:color="auto"/>
        </w:rPr>
        <w:t xml:space="preserve">    </w:t>
      </w:r>
      <w:r w:rsidRPr="00C319C6">
        <w:rPr>
          <w:rFonts w:ascii="Calibri" w:hAnsi="Calibri" w:cs="Times New Roman"/>
          <w:color w:val="auto"/>
          <w:sz w:val="22"/>
          <w:szCs w:val="22"/>
        </w:rPr>
        <w:t xml:space="preserve">  NON</w:t>
      </w:r>
    </w:p>
    <w:p w14:paraId="6DB6EAEF" w14:textId="77777777" w:rsidR="00E01FC9" w:rsidRPr="00C319C6"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p>
    <w:p w14:paraId="1D5FBAAD" w14:textId="77777777" w:rsidR="00E01FC9"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b/>
          <w:color w:val="auto"/>
          <w:sz w:val="22"/>
          <w:szCs w:val="22"/>
        </w:rPr>
      </w:pPr>
      <w:r w:rsidRPr="00046EAC">
        <w:rPr>
          <w:rFonts w:ascii="Calibri" w:hAnsi="Calibri" w:cs="Times New Roman"/>
          <w:b/>
          <w:color w:val="auto"/>
          <w:sz w:val="22"/>
          <w:szCs w:val="22"/>
        </w:rPr>
        <w:t>Dans le cadre de la diffusion de sa thèse, sous sa responsabilité et celle de l’établissement de soutenance, l’auteur </w:t>
      </w:r>
      <w:r w:rsidRPr="00EE0D20">
        <w:rPr>
          <w:rFonts w:ascii="Calibri" w:hAnsi="Calibri" w:cs="Times New Roman"/>
          <w:i/>
          <w:color w:val="auto"/>
          <w:sz w:val="22"/>
          <w:szCs w:val="22"/>
        </w:rPr>
        <w:t>(un seul choix possible)</w:t>
      </w:r>
      <w:r w:rsidRPr="00F86647">
        <w:rPr>
          <w:rFonts w:ascii="Calibri" w:hAnsi="Calibri" w:cs="Times New Roman"/>
          <w:b/>
          <w:i/>
          <w:color w:val="auto"/>
          <w:sz w:val="22"/>
          <w:szCs w:val="22"/>
        </w:rPr>
        <w:t xml:space="preserve"> </w:t>
      </w:r>
      <w:r w:rsidRPr="00F86647">
        <w:rPr>
          <w:rFonts w:ascii="Calibri" w:hAnsi="Calibri" w:cs="Times New Roman"/>
          <w:b/>
          <w:color w:val="auto"/>
          <w:sz w:val="22"/>
          <w:szCs w:val="22"/>
        </w:rPr>
        <w:t>:</w:t>
      </w:r>
    </w:p>
    <w:p w14:paraId="7C894F64" w14:textId="77777777" w:rsidR="00E01FC9" w:rsidRPr="00046EAC"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b/>
          <w:color w:val="auto"/>
          <w:sz w:val="22"/>
          <w:szCs w:val="22"/>
        </w:rPr>
      </w:pPr>
    </w:p>
    <w:p w14:paraId="3AB7B9A5" w14:textId="77777777" w:rsidR="00E01FC9"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r w:rsidRPr="00C319C6">
        <w:rPr>
          <w:rFonts w:ascii="Calibri" w:hAnsi="Calibri" w:cs="Times New Roman"/>
          <w:color w:val="auto"/>
          <w:sz w:val="22"/>
          <w:szCs w:val="22"/>
          <w:bdr w:val="single" w:sz="4" w:space="0" w:color="auto"/>
        </w:rPr>
        <w:t xml:space="preserve">    </w:t>
      </w:r>
      <w:r w:rsidRPr="00C319C6">
        <w:rPr>
          <w:rFonts w:ascii="Calibri" w:hAnsi="Calibri" w:cs="Times New Roman"/>
          <w:color w:val="auto"/>
          <w:sz w:val="22"/>
          <w:szCs w:val="22"/>
        </w:rPr>
        <w:t xml:space="preserve">   Autorise la diffusion en texte intégral sur internet</w:t>
      </w:r>
    </w:p>
    <w:p w14:paraId="3559D4C5" w14:textId="77777777" w:rsidR="00E01FC9"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p>
    <w:p w14:paraId="52445DA3" w14:textId="77777777" w:rsidR="00E01FC9" w:rsidRPr="00046EAC"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8"/>
          <w:szCs w:val="8"/>
        </w:rPr>
      </w:pPr>
    </w:p>
    <w:p w14:paraId="23C9086A" w14:textId="77777777" w:rsidR="00E01FC9"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r w:rsidRPr="00C319C6">
        <w:rPr>
          <w:rFonts w:ascii="Calibri" w:hAnsi="Calibri" w:cs="Times New Roman"/>
          <w:color w:val="auto"/>
          <w:sz w:val="22"/>
          <w:szCs w:val="22"/>
          <w:bdr w:val="single" w:sz="4" w:space="0" w:color="auto"/>
        </w:rPr>
        <w:t xml:space="preserve">    </w:t>
      </w:r>
      <w:r w:rsidRPr="00C319C6">
        <w:rPr>
          <w:rFonts w:ascii="Calibri" w:hAnsi="Calibri" w:cs="Times New Roman"/>
          <w:color w:val="auto"/>
          <w:sz w:val="22"/>
          <w:szCs w:val="22"/>
        </w:rPr>
        <w:t xml:space="preserve">   N’autorise pas la diffusion en texte intégral sur internet. Dans ce cas, la diffusion aura lieu sur l’intranet de l’établissement après authentification</w:t>
      </w:r>
    </w:p>
    <w:p w14:paraId="725487F2" w14:textId="77777777" w:rsidR="00E01FC9" w:rsidRPr="00C319C6"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p>
    <w:p w14:paraId="2FF04D05" w14:textId="77777777" w:rsidR="00E01FC9"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r w:rsidRPr="00C319C6">
        <w:rPr>
          <w:rFonts w:ascii="Calibri" w:hAnsi="Calibri" w:cs="Times New Roman"/>
          <w:color w:val="auto"/>
          <w:sz w:val="22"/>
          <w:szCs w:val="22"/>
          <w:bdr w:val="single" w:sz="4" w:space="0" w:color="auto"/>
        </w:rPr>
        <w:t xml:space="preserve">    </w:t>
      </w:r>
      <w:r w:rsidRPr="00C319C6">
        <w:rPr>
          <w:rFonts w:ascii="Calibri" w:hAnsi="Calibri" w:cs="Times New Roman"/>
          <w:color w:val="auto"/>
          <w:sz w:val="22"/>
          <w:szCs w:val="22"/>
        </w:rPr>
        <w:t xml:space="preserve">   </w:t>
      </w:r>
      <w:r>
        <w:rPr>
          <w:rFonts w:ascii="Calibri" w:hAnsi="Calibri" w:cs="Times New Roman"/>
          <w:color w:val="auto"/>
          <w:sz w:val="22"/>
          <w:szCs w:val="22"/>
        </w:rPr>
        <w:t>A</w:t>
      </w:r>
      <w:r w:rsidRPr="00C319C6">
        <w:rPr>
          <w:rFonts w:ascii="Calibri" w:hAnsi="Calibri" w:cs="Times New Roman"/>
          <w:color w:val="auto"/>
          <w:sz w:val="22"/>
          <w:szCs w:val="22"/>
        </w:rPr>
        <w:t xml:space="preserve">près une période </w:t>
      </w:r>
      <w:r w:rsidRPr="00EE0D20">
        <w:rPr>
          <w:rFonts w:ascii="Calibri" w:hAnsi="Calibri" w:cs="Times New Roman"/>
          <w:color w:val="auto"/>
          <w:sz w:val="22"/>
          <w:szCs w:val="22"/>
        </w:rPr>
        <w:t>d’embargo</w:t>
      </w:r>
      <w:r w:rsidRPr="00EE0D20">
        <w:rPr>
          <w:rFonts w:ascii="Calibri" w:hAnsi="Calibri" w:cs="Times New Roman"/>
          <w:color w:val="auto"/>
          <w:sz w:val="22"/>
          <w:szCs w:val="22"/>
          <w:vertAlign w:val="superscript"/>
        </w:rPr>
        <w:t>1</w:t>
      </w:r>
      <w:r w:rsidRPr="00EE0D20">
        <w:rPr>
          <w:rFonts w:ascii="Calibri" w:hAnsi="Calibri" w:cs="Times New Roman"/>
          <w:color w:val="auto"/>
          <w:sz w:val="22"/>
          <w:szCs w:val="22"/>
        </w:rPr>
        <w:t>, autorise</w:t>
      </w:r>
      <w:r w:rsidRPr="00C319C6">
        <w:rPr>
          <w:rFonts w:ascii="Calibri" w:hAnsi="Calibri" w:cs="Times New Roman"/>
          <w:color w:val="auto"/>
          <w:sz w:val="22"/>
          <w:szCs w:val="22"/>
        </w:rPr>
        <w:t xml:space="preserve"> la diffusion en texte intégral s</w:t>
      </w:r>
      <w:r>
        <w:rPr>
          <w:rFonts w:ascii="Calibri" w:hAnsi="Calibri" w:cs="Times New Roman"/>
          <w:color w:val="auto"/>
          <w:sz w:val="22"/>
          <w:szCs w:val="22"/>
        </w:rPr>
        <w:t xml:space="preserve">ur internet </w:t>
      </w:r>
      <w:r w:rsidRPr="00C319C6">
        <w:rPr>
          <w:rFonts w:ascii="Calibri" w:hAnsi="Calibri" w:cs="Times New Roman"/>
          <w:color w:val="auto"/>
          <w:sz w:val="22"/>
          <w:szCs w:val="22"/>
        </w:rPr>
        <w:t>: ….…/……. /….…</w:t>
      </w:r>
    </w:p>
    <w:p w14:paraId="30C78745" w14:textId="77777777" w:rsidR="00604267" w:rsidRPr="00C319C6" w:rsidRDefault="00604267"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p>
    <w:p w14:paraId="719D1C5C" w14:textId="77777777" w:rsidR="00E01FC9" w:rsidRPr="00046EAC"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8"/>
          <w:szCs w:val="8"/>
        </w:rPr>
      </w:pPr>
    </w:p>
    <w:p w14:paraId="3355DB66" w14:textId="77777777" w:rsidR="00E01FC9"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r w:rsidRPr="00C319C6">
        <w:rPr>
          <w:rFonts w:ascii="Calibri" w:hAnsi="Calibri" w:cs="Times New Roman"/>
          <w:color w:val="auto"/>
          <w:sz w:val="22"/>
          <w:szCs w:val="22"/>
          <w:bdr w:val="single" w:sz="4" w:space="0" w:color="auto"/>
        </w:rPr>
        <w:t xml:space="preserve">    </w:t>
      </w:r>
      <w:r w:rsidRPr="00C319C6">
        <w:rPr>
          <w:rFonts w:ascii="Calibri" w:hAnsi="Calibri" w:cs="Times New Roman"/>
          <w:color w:val="auto"/>
          <w:sz w:val="22"/>
          <w:szCs w:val="22"/>
        </w:rPr>
        <w:t xml:space="preserve">   </w:t>
      </w:r>
      <w:r>
        <w:rPr>
          <w:rFonts w:ascii="Calibri" w:hAnsi="Calibri" w:cs="Times New Roman"/>
          <w:color w:val="auto"/>
          <w:sz w:val="22"/>
          <w:szCs w:val="22"/>
        </w:rPr>
        <w:t>A</w:t>
      </w:r>
      <w:r w:rsidRPr="00C319C6">
        <w:rPr>
          <w:rFonts w:ascii="Calibri" w:hAnsi="Calibri" w:cs="Times New Roman"/>
          <w:color w:val="auto"/>
          <w:sz w:val="22"/>
          <w:szCs w:val="22"/>
        </w:rPr>
        <w:t xml:space="preserve">près une période </w:t>
      </w:r>
      <w:r w:rsidRPr="00EE0D20">
        <w:rPr>
          <w:rFonts w:ascii="Calibri" w:hAnsi="Calibri" w:cs="Times New Roman"/>
          <w:color w:val="auto"/>
          <w:sz w:val="22"/>
          <w:szCs w:val="22"/>
        </w:rPr>
        <w:t>d’embargo</w:t>
      </w:r>
      <w:r w:rsidRPr="00EE0D20">
        <w:rPr>
          <w:rFonts w:ascii="Calibri" w:hAnsi="Calibri" w:cs="Times New Roman"/>
          <w:color w:val="auto"/>
          <w:sz w:val="22"/>
          <w:szCs w:val="22"/>
          <w:vertAlign w:val="superscript"/>
        </w:rPr>
        <w:t>1</w:t>
      </w:r>
      <w:r w:rsidRPr="00EE0D20">
        <w:rPr>
          <w:rFonts w:ascii="Calibri" w:hAnsi="Calibri" w:cs="Times New Roman"/>
          <w:color w:val="auto"/>
          <w:sz w:val="22"/>
          <w:szCs w:val="22"/>
        </w:rPr>
        <w:t>, n’autorise</w:t>
      </w:r>
      <w:r w:rsidRPr="00C319C6">
        <w:rPr>
          <w:rFonts w:ascii="Calibri" w:hAnsi="Calibri" w:cs="Times New Roman"/>
          <w:color w:val="auto"/>
          <w:sz w:val="22"/>
          <w:szCs w:val="22"/>
        </w:rPr>
        <w:t xml:space="preserve"> pas la diffusion en texte intégral sur internet</w:t>
      </w:r>
      <w:r w:rsidRPr="00C319C6">
        <w:rPr>
          <w:sz w:val="22"/>
          <w:szCs w:val="22"/>
        </w:rPr>
        <w:t xml:space="preserve"> </w:t>
      </w:r>
      <w:r w:rsidRPr="00C319C6">
        <w:rPr>
          <w:rFonts w:ascii="Calibri" w:hAnsi="Calibri" w:cs="Times New Roman"/>
          <w:color w:val="auto"/>
          <w:sz w:val="22"/>
          <w:szCs w:val="22"/>
        </w:rPr>
        <w:t>mais sur l’intranet de l’établ</w:t>
      </w:r>
      <w:r>
        <w:rPr>
          <w:rFonts w:ascii="Calibri" w:hAnsi="Calibri" w:cs="Times New Roman"/>
          <w:color w:val="auto"/>
          <w:sz w:val="22"/>
          <w:szCs w:val="22"/>
        </w:rPr>
        <w:t xml:space="preserve">issement après authentification </w:t>
      </w:r>
      <w:r w:rsidRPr="00C319C6">
        <w:rPr>
          <w:rFonts w:ascii="Calibri" w:hAnsi="Calibri" w:cs="Times New Roman"/>
          <w:color w:val="auto"/>
          <w:sz w:val="22"/>
          <w:szCs w:val="22"/>
        </w:rPr>
        <w:t>:</w:t>
      </w:r>
      <w:r>
        <w:rPr>
          <w:rFonts w:ascii="Calibri" w:hAnsi="Calibri" w:cs="Times New Roman"/>
          <w:color w:val="auto"/>
          <w:sz w:val="22"/>
          <w:szCs w:val="22"/>
        </w:rPr>
        <w:t xml:space="preserve"> </w:t>
      </w:r>
      <w:r w:rsidRPr="00C319C6">
        <w:rPr>
          <w:rFonts w:ascii="Calibri" w:hAnsi="Calibri" w:cs="Times New Roman"/>
          <w:color w:val="auto"/>
          <w:sz w:val="22"/>
          <w:szCs w:val="22"/>
        </w:rPr>
        <w:t>….…/……. /….…</w:t>
      </w:r>
    </w:p>
    <w:p w14:paraId="7FCEBA22" w14:textId="77777777" w:rsidR="00E01FC9" w:rsidRPr="00C319C6"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p>
    <w:p w14:paraId="38C7A1A3" w14:textId="77777777" w:rsidR="00E01FC9"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r w:rsidRPr="00C319C6">
        <w:rPr>
          <w:rFonts w:ascii="Calibri" w:hAnsi="Calibri" w:cs="Times New Roman"/>
          <w:color w:val="auto"/>
          <w:sz w:val="22"/>
          <w:szCs w:val="22"/>
          <w:bdr w:val="single" w:sz="4" w:space="0" w:color="auto"/>
        </w:rPr>
        <w:t xml:space="preserve">    </w:t>
      </w:r>
      <w:r w:rsidRPr="00C319C6">
        <w:rPr>
          <w:rFonts w:ascii="Calibri" w:hAnsi="Calibri" w:cs="Times New Roman"/>
          <w:color w:val="auto"/>
          <w:sz w:val="22"/>
          <w:szCs w:val="22"/>
        </w:rPr>
        <w:t xml:space="preserve">   </w:t>
      </w:r>
      <w:r>
        <w:rPr>
          <w:rFonts w:ascii="Calibri" w:hAnsi="Calibri" w:cs="Times New Roman"/>
          <w:color w:val="auto"/>
          <w:sz w:val="22"/>
          <w:szCs w:val="22"/>
        </w:rPr>
        <w:t>A</w:t>
      </w:r>
      <w:r w:rsidRPr="00C319C6">
        <w:rPr>
          <w:rFonts w:ascii="Calibri" w:hAnsi="Calibri" w:cs="Times New Roman"/>
          <w:color w:val="auto"/>
          <w:sz w:val="22"/>
          <w:szCs w:val="22"/>
        </w:rPr>
        <w:t xml:space="preserve">près la date limite de </w:t>
      </w:r>
      <w:r w:rsidRPr="00EE0D20">
        <w:rPr>
          <w:rFonts w:ascii="Calibri" w:hAnsi="Calibri" w:cs="Times New Roman"/>
          <w:color w:val="auto"/>
          <w:sz w:val="22"/>
          <w:szCs w:val="22"/>
        </w:rPr>
        <w:t>confidentialité</w:t>
      </w:r>
      <w:r w:rsidRPr="00EE0D20">
        <w:rPr>
          <w:rFonts w:ascii="Calibri" w:hAnsi="Calibri" w:cs="Times New Roman"/>
          <w:color w:val="auto"/>
          <w:sz w:val="22"/>
          <w:szCs w:val="22"/>
          <w:vertAlign w:val="superscript"/>
        </w:rPr>
        <w:t>2</w:t>
      </w:r>
      <w:r w:rsidRPr="00EE0D20">
        <w:rPr>
          <w:rFonts w:ascii="Calibri" w:hAnsi="Calibri" w:cs="Times New Roman"/>
          <w:color w:val="auto"/>
          <w:sz w:val="22"/>
          <w:szCs w:val="22"/>
        </w:rPr>
        <w:t>, autorise</w:t>
      </w:r>
      <w:r w:rsidRPr="00C319C6">
        <w:rPr>
          <w:rFonts w:ascii="Calibri" w:hAnsi="Calibri" w:cs="Times New Roman"/>
          <w:color w:val="auto"/>
          <w:sz w:val="22"/>
          <w:szCs w:val="22"/>
        </w:rPr>
        <w:t xml:space="preserve"> la diffusion en texte intégral sur internet</w:t>
      </w:r>
      <w:r>
        <w:rPr>
          <w:rFonts w:ascii="Calibri" w:hAnsi="Calibri" w:cs="Times New Roman"/>
          <w:color w:val="auto"/>
          <w:sz w:val="22"/>
          <w:szCs w:val="22"/>
        </w:rPr>
        <w:t xml:space="preserve"> : </w:t>
      </w:r>
      <w:r w:rsidRPr="00C319C6">
        <w:rPr>
          <w:rFonts w:ascii="Calibri" w:hAnsi="Calibri" w:cs="Times New Roman"/>
          <w:color w:val="auto"/>
          <w:sz w:val="22"/>
          <w:szCs w:val="22"/>
        </w:rPr>
        <w:t>….…/……. /….…</w:t>
      </w:r>
    </w:p>
    <w:p w14:paraId="5D90CAA5" w14:textId="77777777" w:rsidR="00E01FC9" w:rsidRPr="00C319C6"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p>
    <w:p w14:paraId="16BB1361" w14:textId="77777777" w:rsidR="00E01FC9" w:rsidRPr="00046EAC"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8"/>
          <w:szCs w:val="8"/>
        </w:rPr>
      </w:pPr>
    </w:p>
    <w:p w14:paraId="21E3383F" w14:textId="77777777" w:rsidR="00E01FC9"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r w:rsidRPr="00C319C6">
        <w:rPr>
          <w:rFonts w:ascii="Calibri" w:hAnsi="Calibri" w:cs="Times New Roman"/>
          <w:color w:val="auto"/>
          <w:sz w:val="22"/>
          <w:szCs w:val="22"/>
          <w:bdr w:val="single" w:sz="4" w:space="0" w:color="auto"/>
        </w:rPr>
        <w:t xml:space="preserve">    </w:t>
      </w:r>
      <w:r w:rsidRPr="00C319C6">
        <w:rPr>
          <w:rFonts w:ascii="Calibri" w:hAnsi="Calibri" w:cs="Times New Roman"/>
          <w:color w:val="auto"/>
          <w:sz w:val="22"/>
          <w:szCs w:val="22"/>
        </w:rPr>
        <w:t xml:space="preserve">   </w:t>
      </w:r>
      <w:r>
        <w:rPr>
          <w:rFonts w:ascii="Calibri" w:hAnsi="Calibri" w:cs="Times New Roman"/>
          <w:color w:val="auto"/>
          <w:sz w:val="22"/>
          <w:szCs w:val="22"/>
        </w:rPr>
        <w:t>A</w:t>
      </w:r>
      <w:r w:rsidRPr="00C319C6">
        <w:rPr>
          <w:rFonts w:ascii="Calibri" w:hAnsi="Calibri" w:cs="Times New Roman"/>
          <w:color w:val="auto"/>
          <w:sz w:val="22"/>
          <w:szCs w:val="22"/>
        </w:rPr>
        <w:t xml:space="preserve">près la date limite de </w:t>
      </w:r>
      <w:r w:rsidRPr="00EE0D20">
        <w:rPr>
          <w:rFonts w:ascii="Calibri" w:hAnsi="Calibri" w:cs="Times New Roman"/>
          <w:color w:val="auto"/>
          <w:sz w:val="22"/>
          <w:szCs w:val="22"/>
        </w:rPr>
        <w:t>confidentialité</w:t>
      </w:r>
      <w:r w:rsidRPr="00EE0D20">
        <w:rPr>
          <w:rFonts w:ascii="Calibri" w:hAnsi="Calibri" w:cs="Times New Roman"/>
          <w:color w:val="auto"/>
          <w:sz w:val="22"/>
          <w:szCs w:val="22"/>
          <w:vertAlign w:val="superscript"/>
        </w:rPr>
        <w:t>2</w:t>
      </w:r>
      <w:r w:rsidRPr="00EE0D20">
        <w:rPr>
          <w:rFonts w:ascii="Calibri" w:hAnsi="Calibri" w:cs="Times New Roman"/>
          <w:color w:val="auto"/>
          <w:sz w:val="22"/>
          <w:szCs w:val="22"/>
        </w:rPr>
        <w:t>, n’autorise</w:t>
      </w:r>
      <w:r w:rsidRPr="00C319C6">
        <w:rPr>
          <w:rFonts w:ascii="Calibri" w:hAnsi="Calibri" w:cs="Times New Roman"/>
          <w:color w:val="auto"/>
          <w:sz w:val="22"/>
          <w:szCs w:val="22"/>
        </w:rPr>
        <w:t xml:space="preserve"> pas la diffusion en texte intégral sur internet mais sur l’intranet de l’établ</w:t>
      </w:r>
      <w:r>
        <w:rPr>
          <w:rFonts w:ascii="Calibri" w:hAnsi="Calibri" w:cs="Times New Roman"/>
          <w:color w:val="auto"/>
          <w:sz w:val="22"/>
          <w:szCs w:val="22"/>
        </w:rPr>
        <w:t xml:space="preserve">issement après authentification </w:t>
      </w:r>
      <w:r w:rsidRPr="00C319C6">
        <w:rPr>
          <w:rFonts w:ascii="Calibri" w:hAnsi="Calibri" w:cs="Times New Roman"/>
          <w:color w:val="auto"/>
          <w:sz w:val="22"/>
          <w:szCs w:val="22"/>
        </w:rPr>
        <w:t>: ….…/……. /….…</w:t>
      </w:r>
    </w:p>
    <w:p w14:paraId="24F191B8" w14:textId="77777777" w:rsidR="00C52448" w:rsidRPr="00C52448" w:rsidRDefault="00C52448"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p>
    <w:p w14:paraId="62700899" w14:textId="77777777" w:rsidR="00E01FC9" w:rsidRPr="00AC3875" w:rsidRDefault="00E01FC9" w:rsidP="00E01FC9">
      <w:pPr>
        <w:pStyle w:val="Default"/>
        <w:pBdr>
          <w:top w:val="single" w:sz="4" w:space="0" w:color="auto"/>
          <w:left w:val="single" w:sz="4" w:space="4" w:color="auto"/>
          <w:bottom w:val="single" w:sz="4" w:space="1" w:color="auto"/>
          <w:right w:val="single" w:sz="4" w:space="4" w:color="auto"/>
        </w:pBdr>
        <w:jc w:val="both"/>
        <w:rPr>
          <w:rFonts w:ascii="Calibri" w:hAnsi="Calibri" w:cs="Times New Roman"/>
          <w:color w:val="auto"/>
          <w:sz w:val="22"/>
          <w:szCs w:val="22"/>
        </w:rPr>
      </w:pPr>
      <w:r w:rsidRPr="00AC3875">
        <w:rPr>
          <w:rFonts w:ascii="Calibri" w:hAnsi="Calibri" w:cs="Times New Roman"/>
          <w:color w:val="auto"/>
          <w:sz w:val="22"/>
          <w:szCs w:val="22"/>
        </w:rPr>
        <w:lastRenderedPageBreak/>
        <w:t xml:space="preserve">1. </w:t>
      </w:r>
      <w:r w:rsidRPr="00030856">
        <w:rPr>
          <w:rFonts w:ascii="Calibri" w:hAnsi="Calibri" w:cs="Times New Roman"/>
          <w:color w:val="auto"/>
          <w:sz w:val="22"/>
          <w:szCs w:val="22"/>
        </w:rPr>
        <w:t>Embargo</w:t>
      </w:r>
      <w:r w:rsidRPr="00AC3875">
        <w:rPr>
          <w:rFonts w:ascii="Calibri" w:hAnsi="Calibri" w:cs="Times New Roman"/>
          <w:color w:val="auto"/>
          <w:sz w:val="22"/>
          <w:szCs w:val="22"/>
        </w:rPr>
        <w:t> : le doctorant peut choisir de ne pas diffuser sa thèse immédiatement, en raison notamment d’impératifs liés à un article en cours de rédaction ou de publication. Il peut demander une période d’embargo qui ne doit pas excéder 12 mois à compter de la date de soutenance de la thèse. La charte doit être complétée dans son intégralité. L’application des dispositions précisées par la charte (Intranet/Internet) sera différée pour la durée de l’embargo.</w:t>
      </w:r>
      <w:r>
        <w:rPr>
          <w:rFonts w:ascii="Calibri" w:hAnsi="Calibri" w:cs="Times New Roman"/>
          <w:color w:val="auto"/>
          <w:sz w:val="22"/>
          <w:szCs w:val="22"/>
        </w:rPr>
        <w:t xml:space="preserve"> </w:t>
      </w:r>
    </w:p>
    <w:p w14:paraId="7F06BDBB" w14:textId="77777777" w:rsidR="00E01FC9"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rPr>
      </w:pPr>
    </w:p>
    <w:p w14:paraId="40A99B35" w14:textId="77777777" w:rsidR="00E01FC9" w:rsidRPr="00AC3875" w:rsidRDefault="00E01FC9" w:rsidP="00E01FC9">
      <w:pPr>
        <w:pStyle w:val="Default"/>
        <w:pBdr>
          <w:top w:val="single" w:sz="4" w:space="0" w:color="auto"/>
          <w:left w:val="single" w:sz="4" w:space="4" w:color="auto"/>
          <w:bottom w:val="single" w:sz="4" w:space="1" w:color="auto"/>
          <w:right w:val="single" w:sz="4" w:space="4" w:color="auto"/>
        </w:pBdr>
        <w:jc w:val="both"/>
        <w:rPr>
          <w:rFonts w:ascii="Calibri" w:hAnsi="Calibri" w:cs="Times New Roman"/>
          <w:color w:val="auto"/>
          <w:sz w:val="22"/>
          <w:szCs w:val="22"/>
        </w:rPr>
      </w:pPr>
      <w:r w:rsidRPr="00AC3875">
        <w:rPr>
          <w:rFonts w:ascii="Calibri" w:hAnsi="Calibri" w:cs="Times New Roman"/>
          <w:color w:val="auto"/>
          <w:sz w:val="22"/>
          <w:szCs w:val="22"/>
        </w:rPr>
        <w:t xml:space="preserve">2. </w:t>
      </w:r>
      <w:r w:rsidRPr="00030856">
        <w:rPr>
          <w:rFonts w:ascii="Calibri" w:hAnsi="Calibri" w:cs="Times New Roman"/>
          <w:color w:val="auto"/>
          <w:sz w:val="22"/>
          <w:szCs w:val="22"/>
        </w:rPr>
        <w:t>Confidentialité</w:t>
      </w:r>
      <w:r w:rsidRPr="00AC3875">
        <w:rPr>
          <w:rFonts w:ascii="Calibri" w:hAnsi="Calibri" w:cs="Times New Roman"/>
          <w:color w:val="auto"/>
          <w:sz w:val="22"/>
          <w:szCs w:val="22"/>
        </w:rPr>
        <w:t> : contrairement à l’embargo, c’est le directeur de thèse qui décide de la confidentialité d’une thèse. Il doit fournir un courrier attestant le caractère confidentiel de la thèse et précisant la durée de la confidentialité.</w:t>
      </w:r>
    </w:p>
    <w:p w14:paraId="45B405DD" w14:textId="77777777" w:rsidR="00E01FC9"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rPr>
      </w:pPr>
    </w:p>
    <w:p w14:paraId="2651BF4F" w14:textId="77777777" w:rsidR="00E01FC9"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rPr>
      </w:pPr>
    </w:p>
    <w:p w14:paraId="2925133E" w14:textId="77777777" w:rsidR="00E01FC9" w:rsidRDefault="00E01FC9" w:rsidP="00F77FFC">
      <w:pPr>
        <w:pStyle w:val="Default"/>
        <w:rPr>
          <w:rFonts w:ascii="Calibri" w:hAnsi="Calibri" w:cs="Times New Roman"/>
          <w:color w:val="auto"/>
        </w:rPr>
      </w:pPr>
    </w:p>
    <w:p w14:paraId="0E5FE753" w14:textId="77777777" w:rsidR="00E01FC9" w:rsidRPr="00C319C6" w:rsidRDefault="00E01FC9" w:rsidP="00F77FFC">
      <w:pPr>
        <w:pStyle w:val="Default"/>
        <w:rPr>
          <w:rFonts w:ascii="Calibri" w:hAnsi="Calibri"/>
          <w:sz w:val="22"/>
          <w:szCs w:val="22"/>
        </w:rPr>
      </w:pPr>
    </w:p>
    <w:p w14:paraId="103A1EAA" w14:textId="77777777" w:rsidR="00E01FC9" w:rsidRPr="00C319C6" w:rsidRDefault="00E01FC9" w:rsidP="00E01FC9">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sz w:val="22"/>
          <w:szCs w:val="22"/>
        </w:rPr>
      </w:pPr>
      <w:r w:rsidRPr="00C319C6">
        <w:rPr>
          <w:rFonts w:ascii="Calibri" w:hAnsi="Calibri" w:cs="Times New Roman"/>
          <w:color w:val="auto"/>
          <w:sz w:val="22"/>
          <w:szCs w:val="22"/>
        </w:rPr>
        <w:t xml:space="preserve">En cas d’acceptation de diffusion, l’auteur choisit le contrat de licence </w:t>
      </w:r>
    </w:p>
    <w:p w14:paraId="20B72C7D" w14:textId="77777777" w:rsidR="00E01FC9" w:rsidRPr="00C319C6" w:rsidRDefault="00E01FC9" w:rsidP="00E01FC9">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sz w:val="22"/>
          <w:szCs w:val="22"/>
        </w:rPr>
      </w:pPr>
      <w:r w:rsidRPr="00C319C6">
        <w:rPr>
          <w:rFonts w:ascii="Calibri" w:hAnsi="Calibri" w:cs="Times New Roman"/>
          <w:i/>
          <w:color w:val="auto"/>
          <w:sz w:val="22"/>
          <w:szCs w:val="22"/>
        </w:rPr>
        <w:t>Creative Commons Attribution - Pas d'Utilisation Co</w:t>
      </w:r>
      <w:r w:rsidR="00410BCC">
        <w:rPr>
          <w:rFonts w:ascii="Calibri" w:hAnsi="Calibri" w:cs="Times New Roman"/>
          <w:i/>
          <w:color w:val="auto"/>
          <w:sz w:val="22"/>
          <w:szCs w:val="22"/>
        </w:rPr>
        <w:t>mmerciale- Pas de Modification 4</w:t>
      </w:r>
      <w:r w:rsidRPr="00C319C6">
        <w:rPr>
          <w:rFonts w:ascii="Calibri" w:hAnsi="Calibri" w:cs="Times New Roman"/>
          <w:i/>
          <w:color w:val="auto"/>
          <w:sz w:val="22"/>
          <w:szCs w:val="22"/>
        </w:rPr>
        <w:t xml:space="preserve">.0 France </w:t>
      </w:r>
      <w:r w:rsidRPr="00C319C6">
        <w:rPr>
          <w:rFonts w:ascii="Calibri" w:hAnsi="Calibri" w:cs="Times New Roman"/>
          <w:color w:val="auto"/>
          <w:sz w:val="22"/>
          <w:szCs w:val="22"/>
        </w:rPr>
        <w:t>(</w:t>
      </w:r>
      <w:hyperlink r:id="rId8" w:history="1">
        <w:r w:rsidR="00DD4AA9" w:rsidRPr="00DD4AA9">
          <w:rPr>
            <w:rStyle w:val="Lienhypertexte"/>
            <w:rFonts w:ascii="Calibri" w:hAnsi="Calibri"/>
            <w:sz w:val="22"/>
            <w:szCs w:val="22"/>
          </w:rPr>
          <w:t>https://creativecommons.org/licenses/by-nc-nd/4.0/deed.fr</w:t>
        </w:r>
      </w:hyperlink>
      <w:r w:rsidRPr="00C319C6">
        <w:rPr>
          <w:rFonts w:ascii="Calibri" w:hAnsi="Calibri" w:cs="Times New Roman"/>
          <w:color w:val="auto"/>
          <w:sz w:val="22"/>
          <w:szCs w:val="22"/>
        </w:rPr>
        <w:t>)</w:t>
      </w:r>
    </w:p>
    <w:p w14:paraId="2E326AE3" w14:textId="77777777" w:rsidR="00E01FC9" w:rsidRPr="00C319C6" w:rsidRDefault="00E01FC9" w:rsidP="00E01FC9">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sz w:val="22"/>
          <w:szCs w:val="22"/>
        </w:rPr>
      </w:pPr>
    </w:p>
    <w:p w14:paraId="5F3B5823" w14:textId="77777777" w:rsidR="00E01FC9" w:rsidRPr="00C319C6" w:rsidRDefault="00E01FC9" w:rsidP="00E01FC9">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sz w:val="22"/>
          <w:szCs w:val="22"/>
        </w:rPr>
      </w:pPr>
    </w:p>
    <w:p w14:paraId="02B1101C" w14:textId="77777777" w:rsidR="00E01FC9" w:rsidRPr="00C319C6" w:rsidRDefault="00E01FC9" w:rsidP="00E01FC9">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sz w:val="22"/>
          <w:szCs w:val="22"/>
        </w:rPr>
      </w:pPr>
    </w:p>
    <w:p w14:paraId="5DC3AA08" w14:textId="77777777" w:rsidR="00E01FC9" w:rsidRPr="00C319C6" w:rsidRDefault="00E01FC9" w:rsidP="00E01FC9">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sz w:val="22"/>
          <w:szCs w:val="22"/>
        </w:rPr>
      </w:pPr>
      <w:r w:rsidRPr="00C319C6">
        <w:rPr>
          <w:rFonts w:ascii="Calibri" w:hAnsi="Calibri" w:cs="Times New Roman"/>
          <w:color w:val="auto"/>
          <w:sz w:val="22"/>
          <w:szCs w:val="22"/>
        </w:rPr>
        <w:t>L’auteur reconnait avoir pris connaissance de la Charte de diffusion électronique des thèses d’exercice et en accepte les conditions.</w:t>
      </w:r>
    </w:p>
    <w:p w14:paraId="365EE706" w14:textId="77777777" w:rsidR="00E01FC9" w:rsidRPr="00C319C6" w:rsidRDefault="00E01FC9" w:rsidP="00E01FC9">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sz w:val="22"/>
          <w:szCs w:val="22"/>
        </w:rPr>
      </w:pPr>
    </w:p>
    <w:p w14:paraId="71D1B428" w14:textId="77777777" w:rsidR="00E01FC9" w:rsidRPr="00C319C6" w:rsidRDefault="00E01FC9" w:rsidP="00E01FC9">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sz w:val="22"/>
          <w:szCs w:val="22"/>
        </w:rPr>
      </w:pPr>
    </w:p>
    <w:p w14:paraId="14F960B7" w14:textId="77777777" w:rsidR="00E01FC9" w:rsidRPr="00C319C6" w:rsidRDefault="00E01FC9" w:rsidP="00E01FC9">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sz w:val="22"/>
          <w:szCs w:val="22"/>
        </w:rPr>
      </w:pPr>
    </w:p>
    <w:p w14:paraId="3DFFFB76" w14:textId="77777777" w:rsidR="00E01FC9" w:rsidRPr="00C319C6" w:rsidRDefault="00E01FC9" w:rsidP="00E01FC9">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sz w:val="22"/>
          <w:szCs w:val="22"/>
        </w:rPr>
      </w:pPr>
    </w:p>
    <w:p w14:paraId="205EB370" w14:textId="77777777" w:rsidR="00E01FC9" w:rsidRPr="00C319C6" w:rsidRDefault="00E01FC9" w:rsidP="00E01FC9">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sz w:val="22"/>
          <w:szCs w:val="22"/>
        </w:rPr>
      </w:pPr>
      <w:r w:rsidRPr="00C319C6">
        <w:rPr>
          <w:rFonts w:ascii="Calibri" w:hAnsi="Calibri" w:cs="Times New Roman"/>
          <w:color w:val="auto"/>
          <w:sz w:val="22"/>
          <w:szCs w:val="22"/>
        </w:rPr>
        <w:t>Fait</w:t>
      </w:r>
      <w:r w:rsidR="00295F92">
        <w:rPr>
          <w:rFonts w:ascii="Calibri" w:hAnsi="Calibri" w:cs="Times New Roman"/>
          <w:color w:val="auto"/>
          <w:sz w:val="22"/>
          <w:szCs w:val="22"/>
        </w:rPr>
        <w:t xml:space="preserve"> à : .......................    Le : …. </w:t>
      </w:r>
      <w:r w:rsidRPr="00C319C6">
        <w:rPr>
          <w:rFonts w:ascii="Calibri" w:hAnsi="Calibri" w:cs="Times New Roman"/>
          <w:color w:val="auto"/>
          <w:sz w:val="22"/>
          <w:szCs w:val="22"/>
        </w:rPr>
        <w:t>/……. /….…</w:t>
      </w:r>
    </w:p>
    <w:p w14:paraId="6C1693CC" w14:textId="77777777" w:rsidR="00E01FC9" w:rsidRPr="003A7AA6" w:rsidRDefault="00E01FC9" w:rsidP="00E01FC9">
      <w:pPr>
        <w:pStyle w:val="Default"/>
        <w:pBdr>
          <w:top w:val="single" w:sz="4" w:space="1" w:color="auto"/>
          <w:left w:val="single" w:sz="4" w:space="4" w:color="auto"/>
          <w:bottom w:val="single" w:sz="4" w:space="1" w:color="auto"/>
          <w:right w:val="single" w:sz="4" w:space="4" w:color="auto"/>
        </w:pBdr>
        <w:jc w:val="both"/>
        <w:rPr>
          <w:rFonts w:ascii="Calibri" w:hAnsi="Calibri"/>
          <w:i/>
          <w:iCs/>
          <w:color w:val="auto"/>
          <w:sz w:val="18"/>
          <w:szCs w:val="18"/>
        </w:rPr>
      </w:pPr>
    </w:p>
    <w:p w14:paraId="3930D738" w14:textId="77777777" w:rsidR="00E01FC9" w:rsidRPr="003A7AA6" w:rsidRDefault="00E01FC9" w:rsidP="00E01FC9">
      <w:pPr>
        <w:pStyle w:val="Default"/>
        <w:pBdr>
          <w:top w:val="single" w:sz="4" w:space="1" w:color="auto"/>
          <w:left w:val="single" w:sz="4" w:space="4" w:color="auto"/>
          <w:bottom w:val="single" w:sz="4" w:space="1" w:color="auto"/>
          <w:right w:val="single" w:sz="4" w:space="4" w:color="auto"/>
        </w:pBdr>
        <w:jc w:val="both"/>
        <w:rPr>
          <w:rFonts w:ascii="Calibri" w:hAnsi="Calibri"/>
          <w:i/>
          <w:iCs/>
          <w:color w:val="auto"/>
          <w:sz w:val="18"/>
          <w:szCs w:val="18"/>
        </w:rPr>
      </w:pPr>
    </w:p>
    <w:p w14:paraId="21BD5E94" w14:textId="77777777" w:rsidR="00E01FC9" w:rsidRPr="003A7AA6" w:rsidRDefault="00E01FC9" w:rsidP="00E01FC9">
      <w:pPr>
        <w:pStyle w:val="Default"/>
        <w:pBdr>
          <w:top w:val="single" w:sz="4" w:space="1" w:color="auto"/>
          <w:left w:val="single" w:sz="4" w:space="4" w:color="auto"/>
          <w:bottom w:val="single" w:sz="4" w:space="1" w:color="auto"/>
          <w:right w:val="single" w:sz="4" w:space="4" w:color="auto"/>
        </w:pBdr>
        <w:jc w:val="both"/>
        <w:rPr>
          <w:rFonts w:ascii="Calibri" w:hAnsi="Calibri"/>
          <w:i/>
          <w:iCs/>
          <w:color w:val="auto"/>
          <w:sz w:val="18"/>
          <w:szCs w:val="18"/>
        </w:rPr>
      </w:pPr>
    </w:p>
    <w:p w14:paraId="78E2286E" w14:textId="77777777" w:rsidR="00E01FC9" w:rsidRPr="003A7AA6" w:rsidRDefault="00E01FC9" w:rsidP="00E01FC9">
      <w:pPr>
        <w:pStyle w:val="Default"/>
        <w:pBdr>
          <w:top w:val="single" w:sz="4" w:space="1" w:color="auto"/>
          <w:left w:val="single" w:sz="4" w:space="4" w:color="auto"/>
          <w:bottom w:val="single" w:sz="4" w:space="1" w:color="auto"/>
          <w:right w:val="single" w:sz="4" w:space="4" w:color="auto"/>
        </w:pBdr>
        <w:jc w:val="both"/>
        <w:rPr>
          <w:rFonts w:ascii="Calibri" w:hAnsi="Calibri"/>
          <w:color w:val="auto"/>
          <w:sz w:val="18"/>
          <w:szCs w:val="18"/>
        </w:rPr>
      </w:pPr>
      <w:r w:rsidRPr="003A7AA6">
        <w:rPr>
          <w:rFonts w:ascii="Calibri" w:hAnsi="Calibri"/>
          <w:i/>
          <w:iCs/>
          <w:color w:val="auto"/>
          <w:sz w:val="18"/>
          <w:szCs w:val="18"/>
        </w:rPr>
        <w:t xml:space="preserve">Faire précéder la signature de la mention « Bon pour accord » </w:t>
      </w:r>
    </w:p>
    <w:p w14:paraId="17360DE8" w14:textId="77777777" w:rsidR="00E01FC9" w:rsidRPr="003A7AA6" w:rsidRDefault="00E01FC9" w:rsidP="00E01FC9">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rPr>
      </w:pPr>
    </w:p>
    <w:p w14:paraId="0FC04032" w14:textId="77777777" w:rsidR="00E01FC9" w:rsidRPr="00C319C6" w:rsidRDefault="00E01FC9" w:rsidP="00E01FC9">
      <w:pPr>
        <w:pStyle w:val="Default"/>
        <w:pBdr>
          <w:top w:val="single" w:sz="4" w:space="1" w:color="auto"/>
          <w:left w:val="single" w:sz="4" w:space="4" w:color="auto"/>
          <w:bottom w:val="single" w:sz="4" w:space="1" w:color="auto"/>
          <w:right w:val="single" w:sz="4" w:space="4" w:color="auto"/>
        </w:pBdr>
        <w:ind w:left="4248" w:hanging="4248"/>
        <w:rPr>
          <w:rFonts w:ascii="Calibri" w:hAnsi="Calibri" w:cs="Times New Roman"/>
          <w:color w:val="auto"/>
          <w:sz w:val="22"/>
          <w:szCs w:val="22"/>
        </w:rPr>
      </w:pPr>
      <w:r w:rsidRPr="00C319C6">
        <w:rPr>
          <w:rFonts w:ascii="Calibri" w:hAnsi="Calibri" w:cs="Times New Roman"/>
          <w:color w:val="auto"/>
          <w:sz w:val="22"/>
          <w:szCs w:val="22"/>
        </w:rPr>
        <w:t>Signature de l'auteur :</w:t>
      </w:r>
      <w:r w:rsidRPr="00C319C6">
        <w:rPr>
          <w:rFonts w:ascii="Calibri" w:hAnsi="Calibri" w:cs="Times New Roman"/>
          <w:color w:val="auto"/>
          <w:sz w:val="22"/>
          <w:szCs w:val="22"/>
        </w:rPr>
        <w:tab/>
        <w:t>Pour le Service Commun de Documentation :</w:t>
      </w:r>
    </w:p>
    <w:p w14:paraId="5D6B7981" w14:textId="77777777" w:rsidR="00E01FC9" w:rsidRDefault="00E01FC9" w:rsidP="00E01FC9">
      <w:pPr>
        <w:pBdr>
          <w:top w:val="single" w:sz="4" w:space="1" w:color="auto"/>
          <w:left w:val="single" w:sz="4" w:space="4" w:color="auto"/>
          <w:bottom w:val="single" w:sz="4" w:space="1" w:color="auto"/>
          <w:right w:val="single" w:sz="4" w:space="4" w:color="auto"/>
        </w:pBdr>
        <w:rPr>
          <w:rFonts w:ascii="Calibri" w:hAnsi="Calibri"/>
        </w:rPr>
      </w:pPr>
    </w:p>
    <w:p w14:paraId="7F2144AB" w14:textId="1C8CBFFD" w:rsidR="00E01FC9" w:rsidRDefault="00A20706" w:rsidP="00E01FC9">
      <w:pPr>
        <w:pBdr>
          <w:top w:val="single" w:sz="4" w:space="1" w:color="auto"/>
          <w:left w:val="single" w:sz="4" w:space="4" w:color="auto"/>
          <w:bottom w:val="single" w:sz="4" w:space="1" w:color="auto"/>
          <w:right w:val="single" w:sz="4" w:space="4" w:color="auto"/>
        </w:pBdr>
        <w:rPr>
          <w:rFonts w:ascii="Calibri" w:hAnsi="Calibri"/>
        </w:rPr>
      </w:pPr>
      <w:r>
        <w:rPr>
          <w:rFonts w:ascii="Calibri" w:hAnsi="Calibri"/>
          <w:noProof/>
        </w:rPr>
        <w:drawing>
          <wp:anchor distT="0" distB="0" distL="114300" distR="114300" simplePos="0" relativeHeight="251658752" behindDoc="0" locked="0" layoutInCell="1" allowOverlap="1" wp14:anchorId="457D59E3" wp14:editId="64016B34">
            <wp:simplePos x="0" y="0"/>
            <wp:positionH relativeFrom="column">
              <wp:posOffset>3409950</wp:posOffset>
            </wp:positionH>
            <wp:positionV relativeFrom="paragraph">
              <wp:posOffset>10160</wp:posOffset>
            </wp:positionV>
            <wp:extent cx="1600200" cy="1171575"/>
            <wp:effectExtent l="0" t="0" r="0"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9"/>
                    <a:srcRect l="33537" t="33727" r="42385" b="53815"/>
                    <a:stretch/>
                  </pic:blipFill>
                  <pic:spPr bwMode="auto">
                    <a:xfrm>
                      <a:off x="0" y="0"/>
                      <a:ext cx="1600200" cy="1171575"/>
                    </a:xfrm>
                    <a:prstGeom prst="rect">
                      <a:avLst/>
                    </a:prstGeom>
                    <a:ln>
                      <a:noFill/>
                    </a:ln>
                    <a:extLst>
                      <a:ext uri="{53640926-AAD7-44D8-BBD7-CCE9431645EC}">
                        <a14:shadowObscured xmlns:a14="http://schemas.microsoft.com/office/drawing/2010/main"/>
                      </a:ext>
                    </a:extLst>
                  </pic:spPr>
                </pic:pic>
              </a:graphicData>
            </a:graphic>
          </wp:anchor>
        </w:drawing>
      </w:r>
    </w:p>
    <w:p w14:paraId="3A544929" w14:textId="77646B88" w:rsidR="00E01FC9" w:rsidRDefault="00E01FC9" w:rsidP="00E01FC9">
      <w:pPr>
        <w:pBdr>
          <w:top w:val="single" w:sz="4" w:space="1" w:color="auto"/>
          <w:left w:val="single" w:sz="4" w:space="4" w:color="auto"/>
          <w:bottom w:val="single" w:sz="4" w:space="1" w:color="auto"/>
          <w:right w:val="single" w:sz="4" w:space="4" w:color="auto"/>
        </w:pBdr>
        <w:rPr>
          <w:rFonts w:ascii="Calibri" w:hAnsi="Calibri"/>
        </w:rPr>
      </w:pPr>
    </w:p>
    <w:p w14:paraId="627E3871" w14:textId="1ADC38CF" w:rsidR="00137198" w:rsidRDefault="00137198" w:rsidP="00E01FC9">
      <w:pPr>
        <w:pBdr>
          <w:top w:val="single" w:sz="4" w:space="1" w:color="auto"/>
          <w:left w:val="single" w:sz="4" w:space="4" w:color="auto"/>
          <w:bottom w:val="single" w:sz="4" w:space="1" w:color="auto"/>
          <w:right w:val="single" w:sz="4" w:space="4" w:color="auto"/>
        </w:pBdr>
        <w:rPr>
          <w:rFonts w:ascii="Calibri" w:hAnsi="Calibri"/>
        </w:rPr>
      </w:pPr>
    </w:p>
    <w:p w14:paraId="2D171D05" w14:textId="149AAB30" w:rsidR="00137198" w:rsidRDefault="00137198" w:rsidP="00E01FC9">
      <w:pPr>
        <w:pBdr>
          <w:top w:val="single" w:sz="4" w:space="1" w:color="auto"/>
          <w:left w:val="single" w:sz="4" w:space="4" w:color="auto"/>
          <w:bottom w:val="single" w:sz="4" w:space="1" w:color="auto"/>
          <w:right w:val="single" w:sz="4" w:space="4" w:color="auto"/>
        </w:pBdr>
        <w:rPr>
          <w:rFonts w:ascii="Calibri" w:hAnsi="Calibri"/>
        </w:rPr>
      </w:pPr>
    </w:p>
    <w:p w14:paraId="0B02BF3F" w14:textId="1C55D87B" w:rsidR="00137198" w:rsidRDefault="00137198" w:rsidP="00E01FC9">
      <w:pPr>
        <w:pBdr>
          <w:top w:val="single" w:sz="4" w:space="1" w:color="auto"/>
          <w:left w:val="single" w:sz="4" w:space="4" w:color="auto"/>
          <w:bottom w:val="single" w:sz="4" w:space="1" w:color="auto"/>
          <w:right w:val="single" w:sz="4" w:space="4" w:color="auto"/>
        </w:pBdr>
        <w:rPr>
          <w:rFonts w:ascii="Calibri" w:hAnsi="Calibri"/>
        </w:rPr>
      </w:pPr>
    </w:p>
    <w:p w14:paraId="68A8CC74" w14:textId="7AEBDD9A" w:rsidR="00137198" w:rsidRDefault="00137198" w:rsidP="00E01FC9">
      <w:pPr>
        <w:pBdr>
          <w:top w:val="single" w:sz="4" w:space="1" w:color="auto"/>
          <w:left w:val="single" w:sz="4" w:space="4" w:color="auto"/>
          <w:bottom w:val="single" w:sz="4" w:space="1" w:color="auto"/>
          <w:right w:val="single" w:sz="4" w:space="4" w:color="auto"/>
        </w:pBdr>
        <w:rPr>
          <w:rFonts w:ascii="Calibri" w:hAnsi="Calibri"/>
        </w:rPr>
      </w:pPr>
    </w:p>
    <w:p w14:paraId="76C2886A" w14:textId="717E7CF5" w:rsidR="00137198" w:rsidRDefault="00137198" w:rsidP="00E01FC9">
      <w:pPr>
        <w:pBdr>
          <w:top w:val="single" w:sz="4" w:space="1" w:color="auto"/>
          <w:left w:val="single" w:sz="4" w:space="4" w:color="auto"/>
          <w:bottom w:val="single" w:sz="4" w:space="1" w:color="auto"/>
          <w:right w:val="single" w:sz="4" w:space="4" w:color="auto"/>
        </w:pBdr>
        <w:rPr>
          <w:rFonts w:ascii="Calibri" w:hAnsi="Calibri"/>
        </w:rPr>
      </w:pPr>
    </w:p>
    <w:p w14:paraId="4E87793E" w14:textId="77777777" w:rsidR="00E01FC9" w:rsidRDefault="00E01FC9" w:rsidP="00E01FC9">
      <w:pPr>
        <w:pBdr>
          <w:top w:val="single" w:sz="4" w:space="1" w:color="auto"/>
          <w:left w:val="single" w:sz="4" w:space="4" w:color="auto"/>
          <w:bottom w:val="single" w:sz="4" w:space="1" w:color="auto"/>
          <w:right w:val="single" w:sz="4" w:space="4" w:color="auto"/>
        </w:pBdr>
        <w:rPr>
          <w:rFonts w:ascii="Calibri" w:hAnsi="Calibri"/>
        </w:rPr>
      </w:pPr>
    </w:p>
    <w:p w14:paraId="3E432713" w14:textId="77777777" w:rsidR="00E01FC9" w:rsidRDefault="00E01FC9" w:rsidP="00E01FC9">
      <w:pPr>
        <w:pBdr>
          <w:top w:val="single" w:sz="4" w:space="1" w:color="auto"/>
          <w:left w:val="single" w:sz="4" w:space="4" w:color="auto"/>
          <w:bottom w:val="single" w:sz="4" w:space="1" w:color="auto"/>
          <w:right w:val="single" w:sz="4" w:space="4" w:color="auto"/>
        </w:pBdr>
        <w:rPr>
          <w:rFonts w:ascii="Calibri" w:hAnsi="Calibri"/>
        </w:rPr>
      </w:pPr>
    </w:p>
    <w:p w14:paraId="313EDECB" w14:textId="77777777" w:rsidR="00E01FC9" w:rsidRDefault="00E01FC9" w:rsidP="00E01FC9">
      <w:pPr>
        <w:pBdr>
          <w:top w:val="single" w:sz="4" w:space="1" w:color="auto"/>
          <w:left w:val="single" w:sz="4" w:space="4" w:color="auto"/>
          <w:bottom w:val="single" w:sz="4" w:space="1" w:color="auto"/>
          <w:right w:val="single" w:sz="4" w:space="4" w:color="auto"/>
        </w:pBdr>
        <w:rPr>
          <w:rFonts w:ascii="Calibri" w:hAnsi="Calibri"/>
        </w:rPr>
      </w:pPr>
    </w:p>
    <w:p w14:paraId="53F5D1E2" w14:textId="77777777" w:rsidR="00E01FC9" w:rsidRDefault="00E01FC9" w:rsidP="00E01FC9">
      <w:pPr>
        <w:pBdr>
          <w:top w:val="single" w:sz="4" w:space="1" w:color="auto"/>
          <w:left w:val="single" w:sz="4" w:space="4" w:color="auto"/>
          <w:bottom w:val="single" w:sz="4" w:space="1" w:color="auto"/>
          <w:right w:val="single" w:sz="4" w:space="4" w:color="auto"/>
        </w:pBdr>
        <w:rPr>
          <w:rFonts w:ascii="Calibri" w:hAnsi="Calibri"/>
        </w:rPr>
      </w:pPr>
    </w:p>
    <w:p w14:paraId="1881B787" w14:textId="77777777" w:rsidR="008A2CDA" w:rsidRDefault="008A2CDA" w:rsidP="00E01FC9">
      <w:pPr>
        <w:pBdr>
          <w:top w:val="single" w:sz="4" w:space="1" w:color="auto"/>
          <w:left w:val="single" w:sz="4" w:space="4" w:color="auto"/>
          <w:bottom w:val="single" w:sz="4" w:space="1" w:color="auto"/>
          <w:right w:val="single" w:sz="4" w:space="4" w:color="auto"/>
        </w:pBdr>
        <w:rPr>
          <w:rFonts w:ascii="Calibri" w:hAnsi="Calibri"/>
        </w:rPr>
      </w:pPr>
    </w:p>
    <w:p w14:paraId="436A6326" w14:textId="5EADFF7C" w:rsidR="008A2CDA" w:rsidRDefault="008A2CDA" w:rsidP="00E01FC9">
      <w:pPr>
        <w:pBdr>
          <w:top w:val="single" w:sz="4" w:space="1" w:color="auto"/>
          <w:left w:val="single" w:sz="4" w:space="4" w:color="auto"/>
          <w:bottom w:val="single" w:sz="4" w:space="1" w:color="auto"/>
          <w:right w:val="single" w:sz="4" w:space="4" w:color="auto"/>
        </w:pBdr>
        <w:rPr>
          <w:rFonts w:ascii="Calibri" w:hAnsi="Calibri"/>
        </w:rPr>
      </w:pPr>
    </w:p>
    <w:p w14:paraId="542F2930" w14:textId="6B238EAD" w:rsidR="00A20706" w:rsidRDefault="00A20706" w:rsidP="00E01FC9">
      <w:pPr>
        <w:pBdr>
          <w:top w:val="single" w:sz="4" w:space="1" w:color="auto"/>
          <w:left w:val="single" w:sz="4" w:space="4" w:color="auto"/>
          <w:bottom w:val="single" w:sz="4" w:space="1" w:color="auto"/>
          <w:right w:val="single" w:sz="4" w:space="4" w:color="auto"/>
        </w:pBdr>
        <w:rPr>
          <w:rFonts w:ascii="Calibri" w:hAnsi="Calibri"/>
        </w:rPr>
      </w:pPr>
    </w:p>
    <w:p w14:paraId="4E258346" w14:textId="1029FB29" w:rsidR="005E4828" w:rsidRDefault="005E4828" w:rsidP="00E01FC9">
      <w:pPr>
        <w:pBdr>
          <w:top w:val="single" w:sz="4" w:space="1" w:color="auto"/>
          <w:left w:val="single" w:sz="4" w:space="4" w:color="auto"/>
          <w:bottom w:val="single" w:sz="4" w:space="1" w:color="auto"/>
          <w:right w:val="single" w:sz="4" w:space="4" w:color="auto"/>
        </w:pBdr>
        <w:rPr>
          <w:rFonts w:ascii="Calibri" w:hAnsi="Calibri"/>
        </w:rPr>
      </w:pPr>
    </w:p>
    <w:p w14:paraId="3595087F" w14:textId="77777777" w:rsidR="005E4828" w:rsidRDefault="005E4828" w:rsidP="00E01FC9">
      <w:pPr>
        <w:pBdr>
          <w:top w:val="single" w:sz="4" w:space="1" w:color="auto"/>
          <w:left w:val="single" w:sz="4" w:space="4" w:color="auto"/>
          <w:bottom w:val="single" w:sz="4" w:space="1" w:color="auto"/>
          <w:right w:val="single" w:sz="4" w:space="4" w:color="auto"/>
        </w:pBdr>
        <w:rPr>
          <w:rFonts w:ascii="Calibri" w:hAnsi="Calibri"/>
        </w:rPr>
      </w:pPr>
    </w:p>
    <w:p w14:paraId="636A8FFB" w14:textId="77777777" w:rsidR="008A2CDA" w:rsidRDefault="008A2CDA" w:rsidP="00E01FC9">
      <w:pPr>
        <w:pBdr>
          <w:top w:val="single" w:sz="4" w:space="1" w:color="auto"/>
          <w:left w:val="single" w:sz="4" w:space="4" w:color="auto"/>
          <w:bottom w:val="single" w:sz="4" w:space="1" w:color="auto"/>
          <w:right w:val="single" w:sz="4" w:space="4" w:color="auto"/>
        </w:pBdr>
        <w:rPr>
          <w:rFonts w:ascii="Calibri" w:hAnsi="Calibri"/>
        </w:rPr>
      </w:pPr>
    </w:p>
    <w:p w14:paraId="65F991F6" w14:textId="77777777" w:rsidR="008A2CDA" w:rsidRDefault="008A2CDA" w:rsidP="00E01FC9">
      <w:pPr>
        <w:pBdr>
          <w:top w:val="single" w:sz="4" w:space="1" w:color="auto"/>
          <w:left w:val="single" w:sz="4" w:space="4" w:color="auto"/>
          <w:bottom w:val="single" w:sz="4" w:space="1" w:color="auto"/>
          <w:right w:val="single" w:sz="4" w:space="4" w:color="auto"/>
        </w:pBdr>
        <w:rPr>
          <w:rFonts w:ascii="Calibri" w:hAnsi="Calibri"/>
        </w:rPr>
      </w:pPr>
    </w:p>
    <w:p w14:paraId="326174EB" w14:textId="77777777" w:rsidR="00C154EA" w:rsidRPr="00C154EA" w:rsidRDefault="00C154EA" w:rsidP="00C154EA"/>
    <w:sectPr w:rsidR="00C154EA" w:rsidRPr="00C154EA" w:rsidSect="00130F55">
      <w:headerReference w:type="default" r:id="rId10"/>
      <w:footerReference w:type="default" r:id="rId11"/>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9D893" w14:textId="77777777" w:rsidR="0006424B" w:rsidRDefault="0006424B">
      <w:r>
        <w:separator/>
      </w:r>
    </w:p>
  </w:endnote>
  <w:endnote w:type="continuationSeparator" w:id="0">
    <w:p w14:paraId="1B9683C4" w14:textId="77777777" w:rsidR="0006424B" w:rsidRDefault="0006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3702" w14:textId="77777777" w:rsidR="00C154EA" w:rsidRDefault="00C154EA">
    <w:pPr>
      <w:pStyle w:val="Pieddepage"/>
      <w:jc w:val="right"/>
    </w:pPr>
    <w:r>
      <w:fldChar w:fldCharType="begin"/>
    </w:r>
    <w:r>
      <w:instrText xml:space="preserve"> PAGE   \* MERGEFORMAT </w:instrText>
    </w:r>
    <w:r>
      <w:fldChar w:fldCharType="separate"/>
    </w:r>
    <w:r w:rsidR="00410BCC">
      <w:rPr>
        <w:noProof/>
      </w:rPr>
      <w:t>3</w:t>
    </w:r>
    <w:r>
      <w:fldChar w:fldCharType="end"/>
    </w:r>
  </w:p>
  <w:p w14:paraId="239512F5" w14:textId="77777777" w:rsidR="00666A0E" w:rsidRDefault="00666A0E" w:rsidP="00407E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6EE36" w14:textId="77777777" w:rsidR="0006424B" w:rsidRDefault="0006424B">
      <w:r>
        <w:separator/>
      </w:r>
    </w:p>
  </w:footnote>
  <w:footnote w:type="continuationSeparator" w:id="0">
    <w:p w14:paraId="0401629C" w14:textId="77777777" w:rsidR="0006424B" w:rsidRDefault="00064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466"/>
    </w:tblGrid>
    <w:tr w:rsidR="00666A0E" w14:paraId="031B674D" w14:textId="77777777" w:rsidTr="005405FD">
      <w:trPr>
        <w:trHeight w:val="270"/>
      </w:trPr>
      <w:tc>
        <w:tcPr>
          <w:tcW w:w="10057" w:type="dxa"/>
          <w:tcBorders>
            <w:bottom w:val="single" w:sz="18" w:space="0" w:color="808080"/>
          </w:tcBorders>
        </w:tcPr>
        <w:p w14:paraId="3CF0F608" w14:textId="77777777" w:rsidR="00666A0E" w:rsidRPr="001C34B3" w:rsidRDefault="00666A0E" w:rsidP="0064638B">
          <w:pPr>
            <w:pStyle w:val="En-tte"/>
            <w:jc w:val="center"/>
            <w:rPr>
              <w:rFonts w:ascii="Cambria" w:hAnsi="Cambria"/>
              <w:sz w:val="28"/>
              <w:szCs w:val="28"/>
            </w:rPr>
          </w:pPr>
          <w:r w:rsidRPr="001C34B3">
            <w:rPr>
              <w:rFonts w:ascii="Cambria" w:hAnsi="Cambria"/>
              <w:sz w:val="28"/>
              <w:szCs w:val="28"/>
            </w:rPr>
            <w:t>Charte de diffusion électronique des thèses</w:t>
          </w:r>
          <w:r w:rsidR="001C34B3" w:rsidRPr="001C34B3">
            <w:rPr>
              <w:rFonts w:ascii="Cambria" w:hAnsi="Cambria"/>
              <w:sz w:val="28"/>
              <w:szCs w:val="28"/>
            </w:rPr>
            <w:t xml:space="preserve"> d’exercice </w:t>
          </w:r>
        </w:p>
      </w:tc>
    </w:tr>
  </w:tbl>
  <w:p w14:paraId="4D56B902" w14:textId="77777777" w:rsidR="00666A0E" w:rsidRDefault="00666A0E" w:rsidP="00407E6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1C"/>
    <w:rsid w:val="00030856"/>
    <w:rsid w:val="00046EAC"/>
    <w:rsid w:val="000626FD"/>
    <w:rsid w:val="0006424B"/>
    <w:rsid w:val="000763ED"/>
    <w:rsid w:val="000B1BD8"/>
    <w:rsid w:val="000F68A5"/>
    <w:rsid w:val="001002A0"/>
    <w:rsid w:val="001134E7"/>
    <w:rsid w:val="001155DC"/>
    <w:rsid w:val="00115D60"/>
    <w:rsid w:val="001221A9"/>
    <w:rsid w:val="00130F55"/>
    <w:rsid w:val="00137198"/>
    <w:rsid w:val="001401BE"/>
    <w:rsid w:val="00164E3F"/>
    <w:rsid w:val="00185263"/>
    <w:rsid w:val="00195DA5"/>
    <w:rsid w:val="001A7BD6"/>
    <w:rsid w:val="001B1BF3"/>
    <w:rsid w:val="001C34B3"/>
    <w:rsid w:val="001E58AA"/>
    <w:rsid w:val="002002EE"/>
    <w:rsid w:val="00236674"/>
    <w:rsid w:val="0025686D"/>
    <w:rsid w:val="00280FB5"/>
    <w:rsid w:val="00295F92"/>
    <w:rsid w:val="002D67B4"/>
    <w:rsid w:val="002F5844"/>
    <w:rsid w:val="003073A5"/>
    <w:rsid w:val="0032181D"/>
    <w:rsid w:val="00336C1F"/>
    <w:rsid w:val="003A4179"/>
    <w:rsid w:val="003A7AA6"/>
    <w:rsid w:val="003C4558"/>
    <w:rsid w:val="003C4C6C"/>
    <w:rsid w:val="003C56C8"/>
    <w:rsid w:val="003D1440"/>
    <w:rsid w:val="003E2FBF"/>
    <w:rsid w:val="003E57D6"/>
    <w:rsid w:val="00407E6F"/>
    <w:rsid w:val="00410BCC"/>
    <w:rsid w:val="00432F25"/>
    <w:rsid w:val="00442BB0"/>
    <w:rsid w:val="00460A80"/>
    <w:rsid w:val="00475AB2"/>
    <w:rsid w:val="00494CAC"/>
    <w:rsid w:val="004957F2"/>
    <w:rsid w:val="004A08B4"/>
    <w:rsid w:val="004B0BCD"/>
    <w:rsid w:val="004D706C"/>
    <w:rsid w:val="005061CA"/>
    <w:rsid w:val="00525182"/>
    <w:rsid w:val="005405FD"/>
    <w:rsid w:val="00565C82"/>
    <w:rsid w:val="00581271"/>
    <w:rsid w:val="00584E5B"/>
    <w:rsid w:val="00591D73"/>
    <w:rsid w:val="00591FEC"/>
    <w:rsid w:val="005C506C"/>
    <w:rsid w:val="005D12AD"/>
    <w:rsid w:val="005E4828"/>
    <w:rsid w:val="006000CE"/>
    <w:rsid w:val="00604267"/>
    <w:rsid w:val="00612E42"/>
    <w:rsid w:val="00621D9B"/>
    <w:rsid w:val="0064638B"/>
    <w:rsid w:val="00661519"/>
    <w:rsid w:val="00666A0E"/>
    <w:rsid w:val="00697E35"/>
    <w:rsid w:val="006A743B"/>
    <w:rsid w:val="006B34AB"/>
    <w:rsid w:val="006B5586"/>
    <w:rsid w:val="006C2A01"/>
    <w:rsid w:val="006C5536"/>
    <w:rsid w:val="006F222A"/>
    <w:rsid w:val="00711647"/>
    <w:rsid w:val="00742145"/>
    <w:rsid w:val="00765499"/>
    <w:rsid w:val="00765AB3"/>
    <w:rsid w:val="0077241F"/>
    <w:rsid w:val="007A0E9B"/>
    <w:rsid w:val="007A5637"/>
    <w:rsid w:val="007C5EFD"/>
    <w:rsid w:val="00801C2A"/>
    <w:rsid w:val="008207C6"/>
    <w:rsid w:val="0084430C"/>
    <w:rsid w:val="008657EB"/>
    <w:rsid w:val="008878C9"/>
    <w:rsid w:val="008A2B61"/>
    <w:rsid w:val="008A2CDA"/>
    <w:rsid w:val="00915C8A"/>
    <w:rsid w:val="00922D91"/>
    <w:rsid w:val="009311D8"/>
    <w:rsid w:val="00996FCE"/>
    <w:rsid w:val="009A380C"/>
    <w:rsid w:val="009F5F35"/>
    <w:rsid w:val="00A05C4F"/>
    <w:rsid w:val="00A20706"/>
    <w:rsid w:val="00A20B92"/>
    <w:rsid w:val="00A33E22"/>
    <w:rsid w:val="00A37C2B"/>
    <w:rsid w:val="00A54D1C"/>
    <w:rsid w:val="00A675CD"/>
    <w:rsid w:val="00AB4D37"/>
    <w:rsid w:val="00AC3875"/>
    <w:rsid w:val="00B15C01"/>
    <w:rsid w:val="00B86370"/>
    <w:rsid w:val="00BA0B18"/>
    <w:rsid w:val="00BB103A"/>
    <w:rsid w:val="00C11B90"/>
    <w:rsid w:val="00C154EA"/>
    <w:rsid w:val="00C319C6"/>
    <w:rsid w:val="00C36E75"/>
    <w:rsid w:val="00C52448"/>
    <w:rsid w:val="00C719CD"/>
    <w:rsid w:val="00C764D7"/>
    <w:rsid w:val="00C86ADB"/>
    <w:rsid w:val="00C93861"/>
    <w:rsid w:val="00CA140E"/>
    <w:rsid w:val="00CA7B80"/>
    <w:rsid w:val="00CC3359"/>
    <w:rsid w:val="00CD2003"/>
    <w:rsid w:val="00D1578F"/>
    <w:rsid w:val="00D221FE"/>
    <w:rsid w:val="00D27E9B"/>
    <w:rsid w:val="00D5111C"/>
    <w:rsid w:val="00D57FC1"/>
    <w:rsid w:val="00D930C6"/>
    <w:rsid w:val="00D942B6"/>
    <w:rsid w:val="00D94B11"/>
    <w:rsid w:val="00DB5D39"/>
    <w:rsid w:val="00DC00C7"/>
    <w:rsid w:val="00DD2B0D"/>
    <w:rsid w:val="00DD3A75"/>
    <w:rsid w:val="00DD4441"/>
    <w:rsid w:val="00DD4AA9"/>
    <w:rsid w:val="00E01FC9"/>
    <w:rsid w:val="00E4444E"/>
    <w:rsid w:val="00E5381E"/>
    <w:rsid w:val="00EC7623"/>
    <w:rsid w:val="00ED738E"/>
    <w:rsid w:val="00EE0D20"/>
    <w:rsid w:val="00EF6CD4"/>
    <w:rsid w:val="00F01B93"/>
    <w:rsid w:val="00F07DFF"/>
    <w:rsid w:val="00F26BE4"/>
    <w:rsid w:val="00F559AF"/>
    <w:rsid w:val="00F66BCC"/>
    <w:rsid w:val="00F71FDC"/>
    <w:rsid w:val="00F77FFC"/>
    <w:rsid w:val="00F86647"/>
    <w:rsid w:val="00F934E9"/>
    <w:rsid w:val="00FA10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33B20020"/>
  <w14:defaultImageDpi w14:val="0"/>
  <w15:docId w15:val="{00772E77-5AEA-41BC-8475-3FC585F1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pPr>
      <w:keepNext/>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locked/>
    <w:rsid w:val="009F5F35"/>
    <w:rPr>
      <w:rFonts w:cs="Times New Roman"/>
      <w:sz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locked/>
    <w:rsid w:val="009F5F35"/>
    <w:rPr>
      <w:rFonts w:cs="Times New Roman"/>
      <w:sz w:val="24"/>
    </w:rPr>
  </w:style>
  <w:style w:type="character" w:styleId="Numrodepage">
    <w:name w:val="page number"/>
    <w:basedOn w:val="Policepardfaut"/>
    <w:uiPriority w:val="99"/>
    <w:rPr>
      <w:rFonts w:cs="Times New Roman"/>
    </w:rPr>
  </w:style>
  <w:style w:type="character" w:styleId="Lienhypertexte">
    <w:name w:val="Hyperlink"/>
    <w:basedOn w:val="Policepardfaut"/>
    <w:uiPriority w:val="99"/>
    <w:rPr>
      <w:rFonts w:cs="Times New Roman"/>
      <w:color w:val="0000FF"/>
      <w:u w:val="single"/>
    </w:rPr>
  </w:style>
  <w:style w:type="paragraph" w:customStyle="1" w:styleId="Default">
    <w:name w:val="Default"/>
    <w:rsid w:val="006B5586"/>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rsid w:val="009F5F35"/>
    <w:rPr>
      <w:rFonts w:ascii="Tahoma" w:hAnsi="Tahoma" w:cs="Tahoma"/>
      <w:sz w:val="16"/>
      <w:szCs w:val="16"/>
    </w:rPr>
  </w:style>
  <w:style w:type="character" w:customStyle="1" w:styleId="TextedebullesCar">
    <w:name w:val="Texte de bulles Car"/>
    <w:basedOn w:val="Policepardfaut"/>
    <w:link w:val="Textedebulles"/>
    <w:uiPriority w:val="99"/>
    <w:locked/>
    <w:rsid w:val="009F5F35"/>
    <w:rPr>
      <w:rFonts w:ascii="Tahoma" w:hAnsi="Tahoma" w:cs="Times New Roman"/>
      <w:sz w:val="16"/>
    </w:rPr>
  </w:style>
  <w:style w:type="paragraph" w:styleId="Explorateurdedocuments">
    <w:name w:val="Document Map"/>
    <w:basedOn w:val="Normal"/>
    <w:link w:val="ExplorateurdedocumentsCar"/>
    <w:uiPriority w:val="99"/>
    <w:rsid w:val="00185263"/>
    <w:rPr>
      <w:rFonts w:ascii="Tahoma" w:hAnsi="Tahoma" w:cs="Tahoma"/>
      <w:sz w:val="16"/>
      <w:szCs w:val="16"/>
    </w:rPr>
  </w:style>
  <w:style w:type="character" w:customStyle="1" w:styleId="ExplorateurdedocumentsCar">
    <w:name w:val="Explorateur de documents Car"/>
    <w:basedOn w:val="Policepardfaut"/>
    <w:link w:val="Explorateurdedocuments"/>
    <w:uiPriority w:val="99"/>
    <w:locked/>
    <w:rsid w:val="00185263"/>
    <w:rPr>
      <w:rFonts w:ascii="Tahoma" w:hAnsi="Tahoma" w:cs="Times New Roman"/>
      <w:sz w:val="16"/>
    </w:rPr>
  </w:style>
  <w:style w:type="paragraph" w:styleId="NormalWeb">
    <w:name w:val="Normal (Web)"/>
    <w:basedOn w:val="Normal"/>
    <w:uiPriority w:val="99"/>
    <w:unhideWhenUsed/>
    <w:rsid w:val="005D12AD"/>
    <w:pPr>
      <w:spacing w:before="100" w:beforeAutospacing="1" w:after="100" w:afterAutospacing="1"/>
    </w:pPr>
  </w:style>
  <w:style w:type="character" w:styleId="lev">
    <w:name w:val="Strong"/>
    <w:basedOn w:val="Policepardfaut"/>
    <w:uiPriority w:val="22"/>
    <w:qFormat/>
    <w:rsid w:val="005D12AD"/>
    <w:rPr>
      <w:rFonts w:cs="Times New Roman"/>
      <w:b/>
    </w:rPr>
  </w:style>
  <w:style w:type="paragraph" w:styleId="Notedefin">
    <w:name w:val="endnote text"/>
    <w:basedOn w:val="Normal"/>
    <w:link w:val="NotedefinCar"/>
    <w:uiPriority w:val="99"/>
    <w:rsid w:val="00525182"/>
    <w:rPr>
      <w:sz w:val="20"/>
      <w:szCs w:val="20"/>
    </w:rPr>
  </w:style>
  <w:style w:type="character" w:customStyle="1" w:styleId="NotedefinCar">
    <w:name w:val="Note de fin Car"/>
    <w:basedOn w:val="Policepardfaut"/>
    <w:link w:val="Notedefin"/>
    <w:uiPriority w:val="99"/>
    <w:locked/>
    <w:rsid w:val="00525182"/>
    <w:rPr>
      <w:rFonts w:cs="Times New Roman"/>
    </w:rPr>
  </w:style>
  <w:style w:type="character" w:styleId="Appeldenotedefin">
    <w:name w:val="endnote reference"/>
    <w:basedOn w:val="Policepardfaut"/>
    <w:uiPriority w:val="99"/>
    <w:rsid w:val="00525182"/>
    <w:rPr>
      <w:rFonts w:cs="Times New Roman"/>
      <w:vertAlign w:val="superscript"/>
    </w:rPr>
  </w:style>
  <w:style w:type="paragraph" w:styleId="Notedebasdepage">
    <w:name w:val="footnote text"/>
    <w:basedOn w:val="Normal"/>
    <w:link w:val="NotedebasdepageCar"/>
    <w:uiPriority w:val="99"/>
    <w:semiHidden/>
    <w:rsid w:val="003D1440"/>
    <w:rPr>
      <w:sz w:val="20"/>
      <w:szCs w:val="20"/>
    </w:rPr>
  </w:style>
  <w:style w:type="character" w:customStyle="1" w:styleId="NotedebasdepageCar">
    <w:name w:val="Note de bas de page Car"/>
    <w:basedOn w:val="Policepardfaut"/>
    <w:link w:val="Notedebasdepage"/>
    <w:uiPriority w:val="99"/>
    <w:semiHidden/>
    <w:locked/>
    <w:rPr>
      <w:rFonts w:cs="Times New Roman"/>
    </w:rPr>
  </w:style>
  <w:style w:type="character" w:styleId="Appelnotedebasdep">
    <w:name w:val="footnote reference"/>
    <w:basedOn w:val="Policepardfaut"/>
    <w:uiPriority w:val="99"/>
    <w:semiHidden/>
    <w:rsid w:val="003D1440"/>
    <w:rPr>
      <w:rFonts w:cs="Times New Roman"/>
      <w:vertAlign w:val="superscript"/>
    </w:rPr>
  </w:style>
  <w:style w:type="character" w:styleId="Lienhypertextesuivivisit">
    <w:name w:val="FollowedHyperlink"/>
    <w:basedOn w:val="Policepardfaut"/>
    <w:rsid w:val="000763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786269">
      <w:marLeft w:val="0"/>
      <w:marRight w:val="0"/>
      <w:marTop w:val="0"/>
      <w:marBottom w:val="0"/>
      <w:divBdr>
        <w:top w:val="none" w:sz="0" w:space="0" w:color="auto"/>
        <w:left w:val="none" w:sz="0" w:space="0" w:color="auto"/>
        <w:bottom w:val="none" w:sz="0" w:space="0" w:color="auto"/>
        <w:right w:val="none" w:sz="0" w:space="0" w:color="auto"/>
      </w:divBdr>
      <w:divsChild>
        <w:div w:id="1671786271">
          <w:marLeft w:val="0"/>
          <w:marRight w:val="0"/>
          <w:marTop w:val="0"/>
          <w:marBottom w:val="0"/>
          <w:divBdr>
            <w:top w:val="none" w:sz="0" w:space="0" w:color="auto"/>
            <w:left w:val="none" w:sz="0" w:space="0" w:color="auto"/>
            <w:bottom w:val="none" w:sz="0" w:space="0" w:color="auto"/>
            <w:right w:val="none" w:sz="0" w:space="0" w:color="auto"/>
          </w:divBdr>
          <w:divsChild>
            <w:div w:id="16717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86272">
      <w:marLeft w:val="0"/>
      <w:marRight w:val="0"/>
      <w:marTop w:val="0"/>
      <w:marBottom w:val="0"/>
      <w:divBdr>
        <w:top w:val="none" w:sz="0" w:space="0" w:color="auto"/>
        <w:left w:val="none" w:sz="0" w:space="0" w:color="auto"/>
        <w:bottom w:val="none" w:sz="0" w:space="0" w:color="auto"/>
        <w:right w:val="none" w:sz="0" w:space="0" w:color="auto"/>
      </w:divBdr>
    </w:div>
    <w:div w:id="16717862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deed.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D5E4F-D633-4543-B61F-380198558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900</Words>
  <Characters>5455</Characters>
  <Application>Microsoft Office Word</Application>
  <DocSecurity>4</DocSecurity>
  <Lines>45</Lines>
  <Paragraphs>12</Paragraphs>
  <ScaleCrop>false</ScaleCrop>
  <HeadingPairs>
    <vt:vector size="2" baseType="variant">
      <vt:variant>
        <vt:lpstr>Titre</vt:lpstr>
      </vt:variant>
      <vt:variant>
        <vt:i4>1</vt:i4>
      </vt:variant>
    </vt:vector>
  </HeadingPairs>
  <TitlesOfParts>
    <vt:vector size="1" baseType="lpstr">
      <vt:lpstr> </vt:lpstr>
    </vt:vector>
  </TitlesOfParts>
  <Company>iep</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cedric chambault</dc:creator>
  <cp:keywords/>
  <dc:description/>
  <cp:lastModifiedBy>CHAGNARD CELINE</cp:lastModifiedBy>
  <cp:revision>2</cp:revision>
  <cp:lastPrinted>2020-02-14T12:49:00Z</cp:lastPrinted>
  <dcterms:created xsi:type="dcterms:W3CDTF">2026-01-05T11:09:00Z</dcterms:created>
  <dcterms:modified xsi:type="dcterms:W3CDTF">2026-01-05T11:09:00Z</dcterms:modified>
</cp:coreProperties>
</file>